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836"/>
        <w:tblW w:w="9720" w:type="dxa"/>
        <w:tblLayout w:type="fixed"/>
        <w:tblLook w:val="0000" w:firstRow="0" w:lastRow="0" w:firstColumn="0" w:lastColumn="0" w:noHBand="0" w:noVBand="0"/>
      </w:tblPr>
      <w:tblGrid>
        <w:gridCol w:w="1890"/>
        <w:gridCol w:w="7830"/>
      </w:tblGrid>
      <w:tr w:rsidR="00B2491B" w:rsidRPr="002A046D" w14:paraId="50C31FE2" w14:textId="77777777" w:rsidTr="007C7208">
        <w:trPr>
          <w:cantSplit/>
        </w:trPr>
        <w:tc>
          <w:tcPr>
            <w:tcW w:w="1890" w:type="dxa"/>
          </w:tcPr>
          <w:p w14:paraId="64D192FC" w14:textId="77777777" w:rsidR="00B2491B" w:rsidRPr="00B2491B" w:rsidRDefault="007C7208" w:rsidP="00156BBB">
            <w:pPr>
              <w:pStyle w:val="Blocklabel"/>
              <w:ind w:left="-144"/>
              <w:jc w:val="center"/>
              <w:rPr>
                <w:rFonts w:asciiTheme="minorHAnsi" w:hAnsiTheme="minorHAnsi" w:cstheme="minorHAnsi"/>
                <w:szCs w:val="22"/>
                <w:lang w:val="nl-NL"/>
              </w:rPr>
            </w:pPr>
            <w:r>
              <w:rPr>
                <w:szCs w:val="22"/>
                <w:lang w:val="nl-NL"/>
              </w:rPr>
              <w:t>Algemeen</w:t>
            </w:r>
          </w:p>
        </w:tc>
        <w:tc>
          <w:tcPr>
            <w:tcW w:w="7830" w:type="dxa"/>
            <w:tcBorders>
              <w:top w:val="single" w:sz="6" w:space="0" w:color="auto"/>
              <w:bottom w:val="single" w:sz="6" w:space="0" w:color="auto"/>
            </w:tcBorders>
          </w:tcPr>
          <w:p w14:paraId="5700B240" w14:textId="77777777" w:rsidR="00B2491B" w:rsidRPr="00156BBB" w:rsidRDefault="00225B11" w:rsidP="00156BBB">
            <w:pPr>
              <w:shd w:val="clear" w:color="auto" w:fill="FFFFFF"/>
              <w:spacing w:after="150"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color w:val="333333"/>
                <w:sz w:val="20"/>
                <w:szCs w:val="20"/>
                <w:lang w:eastAsia="nl-NL"/>
              </w:rPr>
              <w:t>Zeehengelclub</w:t>
            </w:r>
            <w:r>
              <w:rPr>
                <w:rFonts w:ascii="Times New Roman" w:eastAsia="Times New Roman" w:hAnsi="Times New Roman" w:cs="Times New Roman"/>
                <w:sz w:val="20"/>
                <w:szCs w:val="20"/>
                <w:lang w:eastAsia="nl-NL"/>
              </w:rPr>
              <w:t xml:space="preserve"> Dow Benelux Terneuzen (ZHCD), is een onderafdeling van de PV, </w:t>
            </w:r>
            <w:r w:rsidR="007C7208" w:rsidRPr="007C7208">
              <w:rPr>
                <w:rFonts w:ascii="Times New Roman" w:eastAsia="Times New Roman" w:hAnsi="Times New Roman" w:cs="Times New Roman"/>
                <w:sz w:val="20"/>
                <w:szCs w:val="20"/>
                <w:lang w:eastAsia="nl-NL"/>
              </w:rPr>
              <w:t xml:space="preserve">gevestigd aan Vliegende Vaart 10, 4537 DH, Terneuzen, </w:t>
            </w:r>
            <w:r>
              <w:rPr>
                <w:rFonts w:ascii="Times New Roman" w:eastAsia="Times New Roman" w:hAnsi="Times New Roman" w:cs="Times New Roman"/>
                <w:sz w:val="20"/>
                <w:szCs w:val="20"/>
                <w:lang w:eastAsia="nl-NL"/>
              </w:rPr>
              <w:t xml:space="preserve">en </w:t>
            </w:r>
            <w:r w:rsidR="007C7208" w:rsidRPr="007C7208">
              <w:rPr>
                <w:rFonts w:ascii="Times New Roman" w:eastAsia="Times New Roman" w:hAnsi="Times New Roman" w:cs="Times New Roman"/>
                <w:sz w:val="20"/>
                <w:szCs w:val="20"/>
                <w:lang w:eastAsia="nl-NL"/>
              </w:rPr>
              <w:t>is verantwoordelijk voor de verwerking van persoonsgegevens zoals weergegeven in deze privacyverklaring.</w:t>
            </w:r>
          </w:p>
        </w:tc>
      </w:tr>
      <w:tr w:rsidR="00B2491B" w:rsidRPr="002A046D" w14:paraId="4413A74F" w14:textId="77777777" w:rsidTr="007C7208">
        <w:trPr>
          <w:cantSplit/>
        </w:trPr>
        <w:tc>
          <w:tcPr>
            <w:tcW w:w="1890" w:type="dxa"/>
            <w:tcBorders>
              <w:top w:val="nil"/>
              <w:left w:val="nil"/>
              <w:bottom w:val="nil"/>
              <w:right w:val="nil"/>
            </w:tcBorders>
          </w:tcPr>
          <w:p w14:paraId="68AB0AC0" w14:textId="77777777" w:rsidR="007C7208" w:rsidRPr="00156BBB" w:rsidRDefault="007C7208" w:rsidP="00156BBB">
            <w:pPr>
              <w:pStyle w:val="Blocklabel"/>
              <w:ind w:left="-144"/>
              <w:jc w:val="center"/>
              <w:rPr>
                <w:szCs w:val="22"/>
                <w:lang w:val="nl-NL"/>
              </w:rPr>
            </w:pPr>
            <w:r w:rsidRPr="00156BBB">
              <w:rPr>
                <w:szCs w:val="22"/>
                <w:lang w:val="nl-NL"/>
              </w:rPr>
              <w:t>Contactgegevens</w:t>
            </w:r>
          </w:p>
          <w:p w14:paraId="04C845F0" w14:textId="77777777" w:rsidR="00B2491B" w:rsidRPr="00156BBB" w:rsidRDefault="00B2491B" w:rsidP="00156BBB">
            <w:pPr>
              <w:pStyle w:val="Blocklabel"/>
              <w:ind w:left="-144"/>
              <w:jc w:val="center"/>
              <w:rPr>
                <w:szCs w:val="22"/>
                <w:lang w:val="nl-NL"/>
              </w:rPr>
            </w:pPr>
          </w:p>
        </w:tc>
        <w:tc>
          <w:tcPr>
            <w:tcW w:w="7830" w:type="dxa"/>
            <w:tcBorders>
              <w:top w:val="single" w:sz="4" w:space="0" w:color="auto"/>
              <w:left w:val="nil"/>
              <w:bottom w:val="nil"/>
              <w:right w:val="nil"/>
            </w:tcBorders>
          </w:tcPr>
          <w:p w14:paraId="122FC808" w14:textId="77777777" w:rsidR="00225B11" w:rsidRDefault="007C7208" w:rsidP="00225B11">
            <w:pPr>
              <w:shd w:val="clear" w:color="auto" w:fill="FFFFFF"/>
              <w:spacing w:after="150" w:line="240" w:lineRule="auto"/>
              <w:rPr>
                <w:rFonts w:ascii="Times New Roman" w:eastAsia="Times New Roman" w:hAnsi="Times New Roman" w:cs="Times New Roman"/>
                <w:color w:val="333333"/>
                <w:sz w:val="20"/>
                <w:szCs w:val="20"/>
                <w:lang w:eastAsia="nl-NL"/>
              </w:rPr>
            </w:pPr>
            <w:r w:rsidRPr="00156BBB">
              <w:rPr>
                <w:rFonts w:ascii="Times New Roman" w:eastAsia="Times New Roman" w:hAnsi="Times New Roman" w:cs="Times New Roman"/>
                <w:color w:val="333333"/>
                <w:sz w:val="20"/>
                <w:szCs w:val="20"/>
                <w:lang w:eastAsia="nl-NL"/>
              </w:rPr>
              <w:t xml:space="preserve">Domeinnaam: </w:t>
            </w:r>
            <w:hyperlink r:id="rId7" w:history="1">
              <w:r w:rsidR="00225B11" w:rsidRPr="008E6EC2">
                <w:rPr>
                  <w:rStyle w:val="Hyperlink"/>
                  <w:rFonts w:ascii="Times New Roman" w:eastAsia="Times New Roman" w:hAnsi="Times New Roman" w:cs="Times New Roman"/>
                  <w:sz w:val="20"/>
                  <w:szCs w:val="20"/>
                  <w:lang w:eastAsia="nl-NL"/>
                </w:rPr>
                <w:t>https://dowzhc.pvdow.nl</w:t>
              </w:r>
            </w:hyperlink>
          </w:p>
          <w:p w14:paraId="4E198517" w14:textId="1582B716" w:rsidR="00B2491B" w:rsidRPr="00156BBB" w:rsidRDefault="00652079" w:rsidP="00225B11">
            <w:pPr>
              <w:shd w:val="clear" w:color="auto" w:fill="FFFFFF"/>
              <w:spacing w:after="150" w:line="240" w:lineRule="auto"/>
              <w:rPr>
                <w:rFonts w:ascii="Times New Roman" w:eastAsia="Times New Roman" w:hAnsi="Times New Roman" w:cs="Times New Roman"/>
                <w:color w:val="333333"/>
                <w:sz w:val="20"/>
                <w:szCs w:val="20"/>
                <w:lang w:eastAsia="nl-NL"/>
              </w:rPr>
            </w:pPr>
            <w:r>
              <w:rPr>
                <w:rFonts w:ascii="Times New Roman" w:eastAsia="Times New Roman" w:hAnsi="Times New Roman" w:cs="Times New Roman"/>
                <w:color w:val="333333"/>
                <w:sz w:val="20"/>
                <w:szCs w:val="20"/>
                <w:lang w:eastAsia="nl-NL"/>
              </w:rPr>
              <w:t>Oa-zhcd@dowpv.nl</w:t>
            </w:r>
          </w:p>
        </w:tc>
      </w:tr>
      <w:tr w:rsidR="00B2491B" w:rsidRPr="002A046D" w14:paraId="06A85556" w14:textId="77777777" w:rsidTr="007C7208">
        <w:trPr>
          <w:cantSplit/>
        </w:trPr>
        <w:tc>
          <w:tcPr>
            <w:tcW w:w="1890" w:type="dxa"/>
            <w:tcBorders>
              <w:top w:val="nil"/>
              <w:left w:val="nil"/>
              <w:bottom w:val="nil"/>
              <w:right w:val="nil"/>
            </w:tcBorders>
          </w:tcPr>
          <w:p w14:paraId="41066761" w14:textId="77777777" w:rsidR="00B2491B" w:rsidRPr="00156BBB" w:rsidRDefault="00225B11" w:rsidP="00156BBB">
            <w:pPr>
              <w:pStyle w:val="Blocklabel"/>
              <w:ind w:left="-144"/>
              <w:jc w:val="center"/>
              <w:rPr>
                <w:szCs w:val="22"/>
                <w:lang w:val="nl-NL"/>
              </w:rPr>
            </w:pPr>
            <w:r>
              <w:rPr>
                <w:szCs w:val="22"/>
                <w:lang w:val="nl-NL"/>
              </w:rPr>
              <w:t>S</w:t>
            </w:r>
            <w:r w:rsidR="007C7208" w:rsidRPr="00156BBB">
              <w:rPr>
                <w:szCs w:val="22"/>
                <w:lang w:val="nl-NL"/>
              </w:rPr>
              <w:t>ecretaris</w:t>
            </w:r>
          </w:p>
        </w:tc>
        <w:tc>
          <w:tcPr>
            <w:tcW w:w="7830" w:type="dxa"/>
            <w:tcBorders>
              <w:top w:val="single" w:sz="4" w:space="0" w:color="auto"/>
              <w:left w:val="nil"/>
              <w:bottom w:val="nil"/>
              <w:right w:val="nil"/>
            </w:tcBorders>
          </w:tcPr>
          <w:p w14:paraId="2DB8BA5F" w14:textId="66683308" w:rsidR="001E085A" w:rsidRDefault="007C7208" w:rsidP="001E085A">
            <w:pPr>
              <w:shd w:val="clear" w:color="auto" w:fill="FFFFFF"/>
              <w:spacing w:after="150" w:line="240" w:lineRule="auto"/>
              <w:rPr>
                <w:rFonts w:ascii="Times New Roman" w:eastAsia="Times New Roman" w:hAnsi="Times New Roman" w:cs="Times New Roman"/>
                <w:strike/>
                <w:color w:val="333333"/>
                <w:sz w:val="20"/>
                <w:szCs w:val="20"/>
                <w:lang w:eastAsia="nl-NL"/>
              </w:rPr>
            </w:pPr>
            <w:r w:rsidRPr="00156BBB">
              <w:rPr>
                <w:rFonts w:ascii="Times New Roman" w:eastAsia="Times New Roman" w:hAnsi="Times New Roman" w:cs="Times New Roman"/>
                <w:color w:val="333333"/>
                <w:sz w:val="20"/>
                <w:szCs w:val="20"/>
                <w:lang w:eastAsia="nl-NL"/>
              </w:rPr>
              <w:t xml:space="preserve">De secretaris is de Functionaris Gegevensbescherming van </w:t>
            </w:r>
            <w:r w:rsidR="00225B11">
              <w:rPr>
                <w:rFonts w:ascii="Times New Roman" w:eastAsia="Times New Roman" w:hAnsi="Times New Roman" w:cs="Times New Roman"/>
                <w:color w:val="333333"/>
                <w:sz w:val="20"/>
                <w:szCs w:val="20"/>
                <w:lang w:eastAsia="nl-NL"/>
              </w:rPr>
              <w:t xml:space="preserve">ZHCD, </w:t>
            </w:r>
            <w:r w:rsidR="00652079">
              <w:rPr>
                <w:rFonts w:ascii="Times New Roman" w:eastAsia="Times New Roman" w:hAnsi="Times New Roman" w:cs="Times New Roman"/>
                <w:color w:val="333333"/>
                <w:sz w:val="20"/>
                <w:szCs w:val="20"/>
                <w:lang w:eastAsia="nl-NL"/>
              </w:rPr>
              <w:t xml:space="preserve">Emails kunnen gestuurd worden naar </w:t>
            </w:r>
            <w:r w:rsidR="00652079">
              <w:rPr>
                <w:rFonts w:ascii="Times New Roman" w:eastAsia="Times New Roman" w:hAnsi="Times New Roman" w:cs="Times New Roman"/>
                <w:color w:val="333333"/>
                <w:sz w:val="20"/>
                <w:szCs w:val="20"/>
                <w:lang w:eastAsia="nl-NL"/>
              </w:rPr>
              <w:t>Oa-zhcd@dowpv.nl</w:t>
            </w:r>
            <w:r w:rsidR="00652079">
              <w:rPr>
                <w:rFonts w:ascii="Times New Roman" w:eastAsia="Times New Roman" w:hAnsi="Times New Roman" w:cs="Times New Roman"/>
                <w:color w:val="333333"/>
                <w:sz w:val="20"/>
                <w:szCs w:val="20"/>
                <w:lang w:eastAsia="nl-NL"/>
              </w:rPr>
              <w:t xml:space="preserve">. </w:t>
            </w:r>
            <w:r w:rsidRPr="00156BBB">
              <w:rPr>
                <w:rFonts w:ascii="Times New Roman" w:eastAsia="Times New Roman" w:hAnsi="Times New Roman" w:cs="Times New Roman"/>
                <w:color w:val="333333"/>
                <w:sz w:val="20"/>
                <w:szCs w:val="20"/>
                <w:lang w:eastAsia="nl-NL"/>
              </w:rPr>
              <w:t>De functionaris gegevensbescherming wordt ondersteund door ee</w:t>
            </w:r>
            <w:r w:rsidR="00225B11">
              <w:rPr>
                <w:rFonts w:ascii="Times New Roman" w:eastAsia="Times New Roman" w:hAnsi="Times New Roman" w:cs="Times New Roman"/>
                <w:color w:val="333333"/>
                <w:sz w:val="20"/>
                <w:szCs w:val="20"/>
                <w:lang w:eastAsia="nl-NL"/>
              </w:rPr>
              <w:t xml:space="preserve">n team van vrijwilligers (bestuur). </w:t>
            </w:r>
            <w:r w:rsidR="00EC0021">
              <w:rPr>
                <w:rFonts w:ascii="Times New Roman" w:eastAsia="Times New Roman" w:hAnsi="Times New Roman" w:cs="Times New Roman"/>
                <w:color w:val="333333"/>
                <w:sz w:val="20"/>
                <w:szCs w:val="20"/>
                <w:lang w:eastAsia="nl-NL"/>
              </w:rPr>
              <w:t>Gegevens van ZHCD leden liggen voor het bestuur centraal op onedrive. Middels toestemming bestuur is het mogelijk om onedrive te delen met derde</w:t>
            </w:r>
            <w:r w:rsidR="00EE6C24">
              <w:rPr>
                <w:rFonts w:ascii="Times New Roman" w:eastAsia="Times New Roman" w:hAnsi="Times New Roman" w:cs="Times New Roman"/>
                <w:color w:val="333333"/>
                <w:sz w:val="20"/>
                <w:szCs w:val="20"/>
                <w:lang w:eastAsia="nl-NL"/>
              </w:rPr>
              <w:t>n.</w:t>
            </w:r>
          </w:p>
          <w:p w14:paraId="22D2A8F4" w14:textId="7DA1E79C" w:rsidR="00B2491B" w:rsidRPr="00156BBB" w:rsidRDefault="00AC492F" w:rsidP="001E085A">
            <w:pPr>
              <w:shd w:val="clear" w:color="auto" w:fill="FFFFFF"/>
              <w:spacing w:after="150" w:line="240" w:lineRule="auto"/>
              <w:rPr>
                <w:rFonts w:ascii="Times New Roman" w:eastAsia="Times New Roman" w:hAnsi="Times New Roman" w:cs="Times New Roman"/>
                <w:color w:val="333333"/>
                <w:sz w:val="20"/>
                <w:szCs w:val="20"/>
                <w:lang w:eastAsia="nl-NL"/>
              </w:rPr>
            </w:pPr>
            <w:r w:rsidRPr="001E085A">
              <w:rPr>
                <w:rFonts w:ascii="Times New Roman" w:eastAsia="Times New Roman" w:hAnsi="Times New Roman" w:cs="Times New Roman"/>
                <w:color w:val="333333"/>
                <w:sz w:val="20"/>
                <w:szCs w:val="20"/>
                <w:lang w:eastAsia="nl-NL"/>
              </w:rPr>
              <w:t xml:space="preserve">De ledenlijst is de lijst met persoonlijke gegevens van de leden en deze is alleen voor het bestuur van ZHCD beschikbaar op onedrive. Alleen de bestuursleden hebben lees- en schrijf rechten. De ledenlijst wordt ook verstuurd naar de parkeervergunningsafdeling van de gemeente Terneuzen i.v.m. de aanvraag van de parkeervergunningen aan de Oude </w:t>
            </w:r>
            <w:r w:rsidR="00652079">
              <w:rPr>
                <w:rFonts w:ascii="Times New Roman" w:eastAsia="Times New Roman" w:hAnsi="Times New Roman" w:cs="Times New Roman"/>
                <w:color w:val="333333"/>
                <w:sz w:val="20"/>
                <w:szCs w:val="20"/>
                <w:lang w:eastAsia="nl-NL"/>
              </w:rPr>
              <w:t>Veerh</w:t>
            </w:r>
            <w:r w:rsidRPr="001E085A">
              <w:rPr>
                <w:rFonts w:ascii="Times New Roman" w:eastAsia="Times New Roman" w:hAnsi="Times New Roman" w:cs="Times New Roman"/>
                <w:color w:val="333333"/>
                <w:sz w:val="20"/>
                <w:szCs w:val="20"/>
                <w:lang w:eastAsia="nl-NL"/>
              </w:rPr>
              <w:t>aven voor leden van ZHCD.</w:t>
            </w:r>
            <w:r>
              <w:rPr>
                <w:rFonts w:ascii="Times New Roman" w:eastAsia="Times New Roman" w:hAnsi="Times New Roman" w:cs="Times New Roman"/>
                <w:color w:val="333333"/>
                <w:sz w:val="20"/>
                <w:szCs w:val="20"/>
                <w:lang w:eastAsia="nl-NL"/>
              </w:rPr>
              <w:t xml:space="preserve"> </w:t>
            </w:r>
            <w:r w:rsidR="00225B11">
              <w:rPr>
                <w:rFonts w:ascii="Times New Roman" w:eastAsia="Times New Roman" w:hAnsi="Times New Roman" w:cs="Times New Roman"/>
                <w:color w:val="333333"/>
                <w:sz w:val="20"/>
                <w:szCs w:val="20"/>
                <w:lang w:eastAsia="nl-NL"/>
              </w:rPr>
              <w:t>Gegevens verstuurd via de website zijn alleen te zien door de secretaris, vistochtencoördinator en voorzitter van de ZHCD.</w:t>
            </w:r>
            <w:r w:rsidR="00EC0021">
              <w:rPr>
                <w:rFonts w:ascii="Times New Roman" w:eastAsia="Times New Roman" w:hAnsi="Times New Roman" w:cs="Times New Roman"/>
                <w:color w:val="333333"/>
                <w:sz w:val="20"/>
                <w:szCs w:val="20"/>
                <w:lang w:eastAsia="nl-NL"/>
              </w:rPr>
              <w:t xml:space="preserve"> Ingestuurde formulieren via de website zijn ook terug te vinden op de beheerfunctie van de website die gecodeerd is met een gebruikersnaam en wachtwoord.</w:t>
            </w:r>
          </w:p>
        </w:tc>
      </w:tr>
      <w:tr w:rsidR="00B2491B" w:rsidRPr="002A046D" w14:paraId="3365A7C4" w14:textId="77777777" w:rsidTr="007C7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90" w:type="dxa"/>
            <w:tcBorders>
              <w:top w:val="nil"/>
              <w:left w:val="nil"/>
              <w:bottom w:val="nil"/>
              <w:right w:val="nil"/>
            </w:tcBorders>
          </w:tcPr>
          <w:p w14:paraId="02DE7CAB" w14:textId="77777777" w:rsidR="00B2491B" w:rsidRPr="00156BBB" w:rsidRDefault="007C7208" w:rsidP="00156BBB">
            <w:pPr>
              <w:pStyle w:val="Blocklabel"/>
              <w:ind w:left="-144"/>
              <w:jc w:val="center"/>
              <w:rPr>
                <w:szCs w:val="22"/>
                <w:lang w:val="nl-NL"/>
              </w:rPr>
            </w:pPr>
            <w:r w:rsidRPr="00156BBB">
              <w:rPr>
                <w:szCs w:val="22"/>
                <w:lang w:val="nl-NL"/>
              </w:rPr>
              <w:t>Persoonsgegevens</w:t>
            </w:r>
          </w:p>
        </w:tc>
        <w:tc>
          <w:tcPr>
            <w:tcW w:w="7830" w:type="dxa"/>
            <w:tcBorders>
              <w:top w:val="single" w:sz="4" w:space="0" w:color="auto"/>
              <w:left w:val="nil"/>
              <w:bottom w:val="single" w:sz="4" w:space="0" w:color="auto"/>
              <w:right w:val="nil"/>
            </w:tcBorders>
          </w:tcPr>
          <w:p w14:paraId="2C6156FB" w14:textId="77777777" w:rsidR="007C7208" w:rsidRPr="001E085A" w:rsidRDefault="00225B11" w:rsidP="007C7208">
            <w:pPr>
              <w:shd w:val="clear" w:color="auto" w:fill="FFFFFF"/>
              <w:spacing w:after="150" w:line="240" w:lineRule="auto"/>
              <w:rPr>
                <w:rFonts w:ascii="Times New Roman" w:eastAsia="Times New Roman" w:hAnsi="Times New Roman" w:cs="Times New Roman"/>
                <w:sz w:val="20"/>
                <w:szCs w:val="20"/>
                <w:lang w:eastAsia="nl-NL"/>
              </w:rPr>
            </w:pPr>
            <w:r w:rsidRPr="001E085A">
              <w:rPr>
                <w:rFonts w:ascii="Times New Roman" w:eastAsia="Times New Roman" w:hAnsi="Times New Roman" w:cs="Times New Roman"/>
                <w:sz w:val="20"/>
                <w:szCs w:val="20"/>
                <w:lang w:eastAsia="nl-NL"/>
              </w:rPr>
              <w:t xml:space="preserve">ZHCD </w:t>
            </w:r>
            <w:r w:rsidR="007C7208" w:rsidRPr="001E085A">
              <w:rPr>
                <w:rFonts w:ascii="Times New Roman" w:eastAsia="Times New Roman" w:hAnsi="Times New Roman" w:cs="Times New Roman"/>
                <w:sz w:val="20"/>
                <w:szCs w:val="20"/>
                <w:lang w:eastAsia="nl-NL"/>
              </w:rPr>
              <w:t xml:space="preserve">verwerkt </w:t>
            </w:r>
            <w:r w:rsidR="00AC492F" w:rsidRPr="001E085A">
              <w:rPr>
                <w:rFonts w:ascii="Times New Roman" w:eastAsia="Times New Roman" w:hAnsi="Times New Roman" w:cs="Times New Roman"/>
                <w:sz w:val="20"/>
                <w:szCs w:val="20"/>
                <w:lang w:eastAsia="nl-NL"/>
              </w:rPr>
              <w:t>de</w:t>
            </w:r>
            <w:r w:rsidR="007C7208" w:rsidRPr="001E085A">
              <w:rPr>
                <w:rFonts w:ascii="Times New Roman" w:eastAsia="Times New Roman" w:hAnsi="Times New Roman" w:cs="Times New Roman"/>
                <w:sz w:val="20"/>
                <w:szCs w:val="20"/>
                <w:lang w:eastAsia="nl-NL"/>
              </w:rPr>
              <w:t xml:space="preserve"> persoonsgegevens doordat </w:t>
            </w:r>
            <w:r w:rsidR="001E085A" w:rsidRPr="001E085A">
              <w:rPr>
                <w:rFonts w:ascii="Times New Roman" w:eastAsia="Times New Roman" w:hAnsi="Times New Roman" w:cs="Times New Roman"/>
                <w:sz w:val="20"/>
                <w:szCs w:val="20"/>
                <w:lang w:eastAsia="nl-NL"/>
              </w:rPr>
              <w:t>u</w:t>
            </w:r>
            <w:r w:rsidR="007C7208" w:rsidRPr="001E085A">
              <w:rPr>
                <w:rFonts w:ascii="Times New Roman" w:eastAsia="Times New Roman" w:hAnsi="Times New Roman" w:cs="Times New Roman"/>
                <w:sz w:val="20"/>
                <w:szCs w:val="20"/>
                <w:lang w:eastAsia="nl-NL"/>
              </w:rPr>
              <w:t xml:space="preserve"> gebruik maakt van onze diensten en/of omdat je deze gegevens zelf aan ons verstrekt.</w:t>
            </w:r>
          </w:p>
          <w:p w14:paraId="2D52B121" w14:textId="77777777" w:rsidR="007C7208" w:rsidRPr="00156BBB" w:rsidRDefault="007C7208" w:rsidP="00055204">
            <w:pPr>
              <w:shd w:val="clear" w:color="auto" w:fill="FFFFFF"/>
              <w:spacing w:after="150"/>
              <w:rPr>
                <w:rFonts w:ascii="Times New Roman" w:eastAsia="Times New Roman" w:hAnsi="Times New Roman" w:cs="Times New Roman"/>
                <w:color w:val="333333"/>
                <w:sz w:val="20"/>
                <w:szCs w:val="20"/>
                <w:lang w:eastAsia="nl-NL"/>
              </w:rPr>
            </w:pPr>
            <w:r w:rsidRPr="00156BBB">
              <w:rPr>
                <w:rFonts w:ascii="Times New Roman" w:eastAsia="Times New Roman" w:hAnsi="Times New Roman" w:cs="Times New Roman"/>
                <w:color w:val="333333"/>
                <w:sz w:val="20"/>
                <w:szCs w:val="20"/>
                <w:lang w:eastAsia="nl-NL"/>
              </w:rPr>
              <w:t xml:space="preserve">Hieronder een overzicht van de persoonsgegevens die </w:t>
            </w:r>
            <w:r w:rsidR="00AC492F" w:rsidRPr="001E085A">
              <w:rPr>
                <w:rFonts w:ascii="Times New Roman" w:eastAsia="Times New Roman" w:hAnsi="Times New Roman" w:cs="Times New Roman"/>
                <w:sz w:val="20"/>
                <w:szCs w:val="20"/>
                <w:lang w:eastAsia="nl-NL"/>
              </w:rPr>
              <w:t>worden verwerkt</w:t>
            </w:r>
            <w:r w:rsidRPr="001E085A">
              <w:rPr>
                <w:rFonts w:ascii="Times New Roman" w:eastAsia="Times New Roman" w:hAnsi="Times New Roman" w:cs="Times New Roman"/>
                <w:sz w:val="20"/>
                <w:szCs w:val="20"/>
                <w:lang w:eastAsia="nl-NL"/>
              </w:rPr>
              <w:t>:</w:t>
            </w:r>
          </w:p>
          <w:p w14:paraId="58621694" w14:textId="77777777" w:rsidR="00AC492F" w:rsidRDefault="00AC492F" w:rsidP="00156BBB">
            <w:pPr>
              <w:pStyle w:val="ListParagraph"/>
              <w:numPr>
                <w:ilvl w:val="0"/>
                <w:numId w:val="18"/>
              </w:numPr>
              <w:shd w:val="clear" w:color="auto" w:fill="FFFFFF"/>
              <w:spacing w:after="150"/>
              <w:rPr>
                <w:color w:val="333333"/>
              </w:rPr>
            </w:pPr>
            <w:r>
              <w:rPr>
                <w:color w:val="333333"/>
              </w:rPr>
              <w:t>Mannummer</w:t>
            </w:r>
          </w:p>
          <w:p w14:paraId="46091291" w14:textId="77777777" w:rsidR="007C7208" w:rsidRPr="00156BBB" w:rsidRDefault="007C7208" w:rsidP="00156BBB">
            <w:pPr>
              <w:pStyle w:val="ListParagraph"/>
              <w:numPr>
                <w:ilvl w:val="0"/>
                <w:numId w:val="18"/>
              </w:numPr>
              <w:shd w:val="clear" w:color="auto" w:fill="FFFFFF"/>
              <w:spacing w:after="150"/>
              <w:rPr>
                <w:color w:val="333333"/>
              </w:rPr>
            </w:pPr>
            <w:r w:rsidRPr="00156BBB">
              <w:rPr>
                <w:color w:val="333333"/>
              </w:rPr>
              <w:t>Voor- en achternaam</w:t>
            </w:r>
          </w:p>
          <w:p w14:paraId="3747F1A9" w14:textId="77777777" w:rsidR="007C7208" w:rsidRPr="00156BBB" w:rsidRDefault="007C7208" w:rsidP="00156BBB">
            <w:pPr>
              <w:pStyle w:val="ListParagraph"/>
              <w:numPr>
                <w:ilvl w:val="0"/>
                <w:numId w:val="18"/>
              </w:numPr>
              <w:shd w:val="clear" w:color="auto" w:fill="FFFFFF"/>
              <w:spacing w:after="150"/>
              <w:rPr>
                <w:color w:val="333333"/>
              </w:rPr>
            </w:pPr>
            <w:r w:rsidRPr="00156BBB">
              <w:rPr>
                <w:color w:val="333333"/>
              </w:rPr>
              <w:t>Geboortedatum</w:t>
            </w:r>
          </w:p>
          <w:p w14:paraId="5E0EA2B4" w14:textId="77777777" w:rsidR="007C7208" w:rsidRPr="00156BBB" w:rsidRDefault="007C7208" w:rsidP="00156BBB">
            <w:pPr>
              <w:pStyle w:val="ListParagraph"/>
              <w:numPr>
                <w:ilvl w:val="0"/>
                <w:numId w:val="18"/>
              </w:numPr>
              <w:shd w:val="clear" w:color="auto" w:fill="FFFFFF"/>
              <w:spacing w:after="150"/>
              <w:rPr>
                <w:color w:val="333333"/>
              </w:rPr>
            </w:pPr>
            <w:r w:rsidRPr="00156BBB">
              <w:rPr>
                <w:color w:val="333333"/>
              </w:rPr>
              <w:t>Adresgegevens</w:t>
            </w:r>
          </w:p>
          <w:p w14:paraId="7284CA13" w14:textId="77777777" w:rsidR="007C7208" w:rsidRPr="00156BBB" w:rsidRDefault="007C7208" w:rsidP="00156BBB">
            <w:pPr>
              <w:pStyle w:val="ListParagraph"/>
              <w:numPr>
                <w:ilvl w:val="0"/>
                <w:numId w:val="18"/>
              </w:numPr>
              <w:shd w:val="clear" w:color="auto" w:fill="FFFFFF"/>
              <w:spacing w:after="150"/>
              <w:rPr>
                <w:color w:val="333333"/>
              </w:rPr>
            </w:pPr>
            <w:r w:rsidRPr="00156BBB">
              <w:rPr>
                <w:color w:val="333333"/>
              </w:rPr>
              <w:t>Telefoonnummer</w:t>
            </w:r>
          </w:p>
          <w:p w14:paraId="6B493050" w14:textId="77777777" w:rsidR="007C7208" w:rsidRDefault="007C7208" w:rsidP="00156BBB">
            <w:pPr>
              <w:pStyle w:val="ListParagraph"/>
              <w:numPr>
                <w:ilvl w:val="0"/>
                <w:numId w:val="18"/>
              </w:numPr>
              <w:shd w:val="clear" w:color="auto" w:fill="FFFFFF"/>
              <w:spacing w:after="150"/>
              <w:rPr>
                <w:color w:val="333333"/>
              </w:rPr>
            </w:pPr>
            <w:r w:rsidRPr="00156BBB">
              <w:rPr>
                <w:color w:val="333333"/>
              </w:rPr>
              <w:t>E-mailadres</w:t>
            </w:r>
          </w:p>
          <w:p w14:paraId="3B8333C4" w14:textId="62F630C3" w:rsidR="00B2491B" w:rsidRPr="001E085A" w:rsidRDefault="00055204" w:rsidP="001E085A">
            <w:pPr>
              <w:shd w:val="clear" w:color="auto" w:fill="FFFFFF"/>
              <w:spacing w:after="150" w:line="240" w:lineRule="auto"/>
              <w:rPr>
                <w:rFonts w:ascii="Times New Roman" w:eastAsia="Times New Roman" w:hAnsi="Times New Roman" w:cs="Times New Roman"/>
                <w:strike/>
                <w:color w:val="333333"/>
                <w:sz w:val="20"/>
                <w:szCs w:val="20"/>
                <w:lang w:eastAsia="nl-NL"/>
              </w:rPr>
            </w:pPr>
            <w:r w:rsidRPr="00156BBB">
              <w:rPr>
                <w:rFonts w:ascii="Times New Roman" w:eastAsia="Times New Roman" w:hAnsi="Times New Roman" w:cs="Times New Roman"/>
                <w:color w:val="333333"/>
                <w:sz w:val="20"/>
                <w:szCs w:val="20"/>
                <w:lang w:eastAsia="nl-NL"/>
              </w:rPr>
              <w:t xml:space="preserve">Er worden geen </w:t>
            </w:r>
            <w:proofErr w:type="gramStart"/>
            <w:r w:rsidRPr="00156BBB">
              <w:rPr>
                <w:rFonts w:ascii="Times New Roman" w:eastAsia="Times New Roman" w:hAnsi="Times New Roman" w:cs="Times New Roman"/>
                <w:color w:val="333333"/>
                <w:sz w:val="20"/>
                <w:szCs w:val="20"/>
                <w:lang w:eastAsia="nl-NL"/>
              </w:rPr>
              <w:t>IBAN nummers</w:t>
            </w:r>
            <w:proofErr w:type="gramEnd"/>
            <w:r w:rsidRPr="00156BBB">
              <w:rPr>
                <w:rFonts w:ascii="Times New Roman" w:eastAsia="Times New Roman" w:hAnsi="Times New Roman" w:cs="Times New Roman"/>
                <w:color w:val="333333"/>
                <w:sz w:val="20"/>
                <w:szCs w:val="20"/>
                <w:lang w:eastAsia="nl-NL"/>
              </w:rPr>
              <w:t xml:space="preserve"> van de </w:t>
            </w:r>
            <w:r w:rsidR="00225B11">
              <w:rPr>
                <w:rFonts w:ascii="Times New Roman" w:eastAsia="Times New Roman" w:hAnsi="Times New Roman" w:cs="Times New Roman"/>
                <w:color w:val="333333"/>
                <w:sz w:val="20"/>
                <w:szCs w:val="20"/>
                <w:lang w:eastAsia="nl-NL"/>
              </w:rPr>
              <w:t xml:space="preserve">ZHCD </w:t>
            </w:r>
            <w:r w:rsidRPr="00156BBB">
              <w:rPr>
                <w:rFonts w:ascii="Times New Roman" w:eastAsia="Times New Roman" w:hAnsi="Times New Roman" w:cs="Times New Roman"/>
                <w:color w:val="333333"/>
                <w:sz w:val="20"/>
                <w:szCs w:val="20"/>
                <w:lang w:eastAsia="nl-NL"/>
              </w:rPr>
              <w:t xml:space="preserve">leden opgenomen in het </w:t>
            </w:r>
            <w:r w:rsidR="001E085A" w:rsidRPr="00B266CF">
              <w:rPr>
                <w:rFonts w:ascii="Times New Roman" w:eastAsia="Times New Roman" w:hAnsi="Times New Roman" w:cs="Times New Roman"/>
                <w:color w:val="333333"/>
                <w:sz w:val="20"/>
                <w:szCs w:val="20"/>
                <w:lang w:eastAsia="nl-NL"/>
              </w:rPr>
              <w:t>systeem</w:t>
            </w:r>
            <w:r w:rsidR="00EE6C24">
              <w:rPr>
                <w:rFonts w:ascii="Times New Roman" w:eastAsia="Times New Roman" w:hAnsi="Times New Roman" w:cs="Times New Roman"/>
                <w:color w:val="333333"/>
                <w:sz w:val="20"/>
                <w:szCs w:val="20"/>
                <w:lang w:eastAsia="nl-NL"/>
              </w:rPr>
              <w:t>.</w:t>
            </w:r>
            <w:r w:rsidR="001E085A" w:rsidRPr="00B266CF">
              <w:rPr>
                <w:rFonts w:ascii="Times New Roman" w:eastAsia="Times New Roman" w:hAnsi="Times New Roman" w:cs="Times New Roman"/>
                <w:color w:val="333333"/>
                <w:sz w:val="20"/>
                <w:szCs w:val="20"/>
                <w:lang w:eastAsia="nl-NL"/>
              </w:rPr>
              <w:t xml:space="preserve"> Betalingen</w:t>
            </w:r>
            <w:r w:rsidR="00AC492F" w:rsidRPr="001E085A">
              <w:rPr>
                <w:rFonts w:ascii="Times New Roman" w:eastAsia="Times New Roman" w:hAnsi="Times New Roman" w:cs="Times New Roman"/>
                <w:color w:val="333333"/>
                <w:sz w:val="20"/>
                <w:szCs w:val="20"/>
                <w:lang w:eastAsia="nl-NL"/>
              </w:rPr>
              <w:t xml:space="preserve"> geschieden door overmaken van de leden zelf op verzoek van de penningmeester. Overmaken van de ZHCD naar de leden geschiedt doordat het lid op dat moment zijn bankgegevens verstrekt aan de penningmeester. Dit betreft vergoedingen voor gemaakte kosten door de leden zelf.</w:t>
            </w:r>
          </w:p>
        </w:tc>
      </w:tr>
      <w:tr w:rsidR="00B2491B" w:rsidRPr="00BB187F" w14:paraId="75AE121E" w14:textId="77777777" w:rsidTr="007C7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90" w:type="dxa"/>
            <w:tcBorders>
              <w:top w:val="nil"/>
              <w:left w:val="nil"/>
              <w:bottom w:val="nil"/>
              <w:right w:val="nil"/>
            </w:tcBorders>
          </w:tcPr>
          <w:p w14:paraId="5DE1E191" w14:textId="77777777" w:rsidR="00B2491B" w:rsidRPr="00055204" w:rsidRDefault="00055204" w:rsidP="00B36220">
            <w:pPr>
              <w:pStyle w:val="Blocklabel"/>
              <w:ind w:left="-144"/>
              <w:jc w:val="center"/>
              <w:rPr>
                <w:szCs w:val="22"/>
                <w:lang w:val="nl-NL"/>
              </w:rPr>
            </w:pPr>
            <w:r w:rsidRPr="00156BBB">
              <w:rPr>
                <w:szCs w:val="22"/>
                <w:lang w:val="nl-NL"/>
              </w:rPr>
              <w:t xml:space="preserve">Bijzondere en/of gevoelige persoonsgegevens die </w:t>
            </w:r>
            <w:r w:rsidR="00B36220">
              <w:rPr>
                <w:szCs w:val="22"/>
                <w:lang w:val="nl-NL"/>
              </w:rPr>
              <w:t xml:space="preserve">worden </w:t>
            </w:r>
            <w:r w:rsidRPr="00156BBB">
              <w:rPr>
                <w:szCs w:val="22"/>
                <w:lang w:val="nl-NL"/>
              </w:rPr>
              <w:t>verwerk</w:t>
            </w:r>
            <w:r w:rsidR="00B36220">
              <w:rPr>
                <w:szCs w:val="22"/>
                <w:lang w:val="nl-NL"/>
              </w:rPr>
              <w:t>t</w:t>
            </w:r>
          </w:p>
        </w:tc>
        <w:tc>
          <w:tcPr>
            <w:tcW w:w="7830" w:type="dxa"/>
            <w:tcBorders>
              <w:top w:val="single" w:sz="4" w:space="0" w:color="auto"/>
              <w:left w:val="nil"/>
              <w:bottom w:val="single" w:sz="4" w:space="0" w:color="auto"/>
              <w:right w:val="nil"/>
            </w:tcBorders>
          </w:tcPr>
          <w:p w14:paraId="3D976FF0" w14:textId="60C52121" w:rsidR="00B2491B" w:rsidRPr="001E085A" w:rsidRDefault="00B36220" w:rsidP="001E085A">
            <w:pPr>
              <w:shd w:val="clear" w:color="auto" w:fill="FFFFFF"/>
              <w:spacing w:after="150" w:line="240" w:lineRule="auto"/>
            </w:pPr>
            <w:r w:rsidRPr="001E085A">
              <w:rPr>
                <w:rFonts w:ascii="Times New Roman" w:eastAsia="Times New Roman" w:hAnsi="Times New Roman" w:cs="Times New Roman"/>
                <w:color w:val="333333"/>
                <w:sz w:val="20"/>
                <w:szCs w:val="20"/>
                <w:lang w:eastAsia="nl-NL"/>
              </w:rPr>
              <w:t>De</w:t>
            </w:r>
            <w:r w:rsidR="00055204" w:rsidRPr="00156BBB">
              <w:rPr>
                <w:rFonts w:ascii="Times New Roman" w:eastAsia="Times New Roman" w:hAnsi="Times New Roman" w:cs="Times New Roman"/>
                <w:color w:val="333333"/>
                <w:sz w:val="20"/>
                <w:szCs w:val="20"/>
                <w:lang w:eastAsia="nl-NL"/>
              </w:rPr>
              <w:t xml:space="preserve"> web</w:t>
            </w:r>
            <w:r w:rsidR="00225B11">
              <w:rPr>
                <w:rFonts w:ascii="Times New Roman" w:eastAsia="Times New Roman" w:hAnsi="Times New Roman" w:cs="Times New Roman"/>
                <w:color w:val="333333"/>
                <w:sz w:val="20"/>
                <w:szCs w:val="20"/>
                <w:lang w:eastAsia="nl-NL"/>
              </w:rPr>
              <w:t>pagina</w:t>
            </w:r>
            <w:r w:rsidR="00055204" w:rsidRPr="00156BBB">
              <w:rPr>
                <w:rFonts w:ascii="Times New Roman" w:eastAsia="Times New Roman" w:hAnsi="Times New Roman" w:cs="Times New Roman"/>
                <w:color w:val="333333"/>
                <w:sz w:val="20"/>
                <w:szCs w:val="20"/>
                <w:lang w:eastAsia="nl-NL"/>
              </w:rPr>
              <w:t xml:space="preserve"> </w:t>
            </w:r>
            <w:r w:rsidR="00225B11">
              <w:rPr>
                <w:rFonts w:ascii="Times New Roman" w:eastAsia="Times New Roman" w:hAnsi="Times New Roman" w:cs="Times New Roman"/>
                <w:color w:val="333333"/>
                <w:sz w:val="20"/>
                <w:szCs w:val="20"/>
                <w:lang w:eastAsia="nl-NL"/>
              </w:rPr>
              <w:t xml:space="preserve">( </w:t>
            </w:r>
            <w:hyperlink r:id="rId8" w:history="1">
              <w:r w:rsidR="00225B11" w:rsidRPr="008E6EC2">
                <w:rPr>
                  <w:rStyle w:val="Hyperlink"/>
                  <w:rFonts w:ascii="Times New Roman" w:eastAsia="Times New Roman" w:hAnsi="Times New Roman" w:cs="Times New Roman"/>
                  <w:sz w:val="20"/>
                  <w:szCs w:val="20"/>
                  <w:lang w:eastAsia="nl-NL"/>
                </w:rPr>
                <w:t>https://dowzhc.pvdow.nl</w:t>
              </w:r>
            </w:hyperlink>
            <w:r w:rsidR="00225B11">
              <w:rPr>
                <w:rFonts w:ascii="Times New Roman" w:eastAsia="Times New Roman" w:hAnsi="Times New Roman" w:cs="Times New Roman"/>
                <w:color w:val="333333"/>
                <w:sz w:val="20"/>
                <w:szCs w:val="20"/>
                <w:lang w:eastAsia="nl-NL"/>
              </w:rPr>
              <w:t xml:space="preserve">) </w:t>
            </w:r>
            <w:r w:rsidR="00055204" w:rsidRPr="00156BBB">
              <w:rPr>
                <w:rFonts w:ascii="Times New Roman" w:eastAsia="Times New Roman" w:hAnsi="Times New Roman" w:cs="Times New Roman"/>
                <w:color w:val="333333"/>
                <w:sz w:val="20"/>
                <w:szCs w:val="20"/>
                <w:lang w:eastAsia="nl-NL"/>
              </w:rPr>
              <w:t xml:space="preserve">heeft niet de intentie gegevens te verzamelen over websitebezoekers die </w:t>
            </w:r>
            <w:r>
              <w:rPr>
                <w:rFonts w:ascii="Times New Roman" w:eastAsia="Times New Roman" w:hAnsi="Times New Roman" w:cs="Times New Roman"/>
                <w:color w:val="333333"/>
                <w:sz w:val="20"/>
                <w:szCs w:val="20"/>
                <w:lang w:eastAsia="nl-NL"/>
              </w:rPr>
              <w:t>jonger zijn dan 16 jaar, t</w:t>
            </w:r>
            <w:r w:rsidR="00055204" w:rsidRPr="00156BBB">
              <w:rPr>
                <w:rFonts w:ascii="Times New Roman" w:eastAsia="Times New Roman" w:hAnsi="Times New Roman" w:cs="Times New Roman"/>
                <w:color w:val="333333"/>
                <w:sz w:val="20"/>
                <w:szCs w:val="20"/>
                <w:lang w:eastAsia="nl-NL"/>
              </w:rPr>
              <w:t xml:space="preserve">enzij ze toestemming hebben van ouders of voogd. </w:t>
            </w:r>
            <w:r>
              <w:rPr>
                <w:rFonts w:ascii="Times New Roman" w:eastAsia="Times New Roman" w:hAnsi="Times New Roman" w:cs="Times New Roman"/>
                <w:color w:val="333333"/>
                <w:sz w:val="20"/>
                <w:szCs w:val="20"/>
                <w:lang w:eastAsia="nl-NL"/>
              </w:rPr>
              <w:t xml:space="preserve">Het is echter </w:t>
            </w:r>
            <w:r w:rsidR="00055204" w:rsidRPr="00156BBB">
              <w:rPr>
                <w:rFonts w:ascii="Times New Roman" w:eastAsia="Times New Roman" w:hAnsi="Times New Roman" w:cs="Times New Roman"/>
                <w:color w:val="333333"/>
                <w:sz w:val="20"/>
                <w:szCs w:val="20"/>
                <w:lang w:eastAsia="nl-NL"/>
              </w:rPr>
              <w:t xml:space="preserve">niet </w:t>
            </w:r>
            <w:r>
              <w:rPr>
                <w:rFonts w:ascii="Times New Roman" w:eastAsia="Times New Roman" w:hAnsi="Times New Roman" w:cs="Times New Roman"/>
                <w:color w:val="333333"/>
                <w:sz w:val="20"/>
                <w:szCs w:val="20"/>
                <w:lang w:eastAsia="nl-NL"/>
              </w:rPr>
              <w:t xml:space="preserve">te </w:t>
            </w:r>
            <w:r w:rsidR="00055204" w:rsidRPr="00156BBB">
              <w:rPr>
                <w:rFonts w:ascii="Times New Roman" w:eastAsia="Times New Roman" w:hAnsi="Times New Roman" w:cs="Times New Roman"/>
                <w:color w:val="333333"/>
                <w:sz w:val="20"/>
                <w:szCs w:val="20"/>
                <w:lang w:eastAsia="nl-NL"/>
              </w:rPr>
              <w:t xml:space="preserve">controleren of een bezoeker ouder dan 16 is. </w:t>
            </w:r>
            <w:r w:rsidR="00055204" w:rsidRPr="001E085A">
              <w:rPr>
                <w:rFonts w:ascii="Times New Roman" w:eastAsia="Times New Roman" w:hAnsi="Times New Roman" w:cs="Times New Roman"/>
                <w:sz w:val="20"/>
                <w:szCs w:val="20"/>
                <w:lang w:eastAsia="nl-NL"/>
              </w:rPr>
              <w:t xml:space="preserve">Wij raden ouders dan ook aan betrokken te zijn bij de </w:t>
            </w:r>
            <w:proofErr w:type="gramStart"/>
            <w:r w:rsidR="00055204" w:rsidRPr="001E085A">
              <w:rPr>
                <w:rFonts w:ascii="Times New Roman" w:eastAsia="Times New Roman" w:hAnsi="Times New Roman" w:cs="Times New Roman"/>
                <w:sz w:val="20"/>
                <w:szCs w:val="20"/>
                <w:lang w:eastAsia="nl-NL"/>
              </w:rPr>
              <w:t>online activiteiten</w:t>
            </w:r>
            <w:proofErr w:type="gramEnd"/>
            <w:r w:rsidR="00055204" w:rsidRPr="001E085A">
              <w:rPr>
                <w:rFonts w:ascii="Times New Roman" w:eastAsia="Times New Roman" w:hAnsi="Times New Roman" w:cs="Times New Roman"/>
                <w:sz w:val="20"/>
                <w:szCs w:val="20"/>
                <w:lang w:eastAsia="nl-NL"/>
              </w:rPr>
              <w:t xml:space="preserve"> van hun kinderen, om zo te voorkomen dat er gegevens over kinderen verzameld worden zonder ouderlijke toestemming. Als je er van overtuigd bent dat wij zonder die toestemming persoonlijke gegevens hebben verzameld over een minderjarige, neem dan contact met ons op </w:t>
            </w:r>
            <w:proofErr w:type="gramStart"/>
            <w:r w:rsidR="00055204" w:rsidRPr="001E085A">
              <w:rPr>
                <w:rFonts w:ascii="Times New Roman" w:eastAsia="Times New Roman" w:hAnsi="Times New Roman" w:cs="Times New Roman"/>
                <w:sz w:val="20"/>
                <w:szCs w:val="20"/>
                <w:lang w:eastAsia="nl-NL"/>
              </w:rPr>
              <w:t>via </w:t>
            </w:r>
            <w:r w:rsidR="00652079">
              <w:rPr>
                <w:rFonts w:ascii="Times New Roman" w:eastAsia="Times New Roman" w:hAnsi="Times New Roman" w:cs="Times New Roman"/>
                <w:color w:val="333333"/>
                <w:sz w:val="20"/>
                <w:szCs w:val="20"/>
                <w:lang w:eastAsia="nl-NL"/>
              </w:rPr>
              <w:t xml:space="preserve"> </w:t>
            </w:r>
            <w:r w:rsidR="00652079">
              <w:rPr>
                <w:rFonts w:ascii="Times New Roman" w:eastAsia="Times New Roman" w:hAnsi="Times New Roman" w:cs="Times New Roman"/>
                <w:color w:val="333333"/>
                <w:sz w:val="20"/>
                <w:szCs w:val="20"/>
                <w:lang w:eastAsia="nl-NL"/>
              </w:rPr>
              <w:t>Oa-zhcd@dowpv.nl</w:t>
            </w:r>
            <w:proofErr w:type="gramEnd"/>
            <w:r w:rsidR="00652079" w:rsidRPr="001E085A">
              <w:rPr>
                <w:rFonts w:ascii="Times New Roman" w:eastAsia="Times New Roman" w:hAnsi="Times New Roman" w:cs="Times New Roman"/>
                <w:sz w:val="20"/>
                <w:szCs w:val="20"/>
                <w:lang w:eastAsia="nl-NL"/>
              </w:rPr>
              <w:t xml:space="preserve"> </w:t>
            </w:r>
            <w:r w:rsidR="00055204" w:rsidRPr="001E085A">
              <w:rPr>
                <w:rFonts w:ascii="Times New Roman" w:eastAsia="Times New Roman" w:hAnsi="Times New Roman" w:cs="Times New Roman"/>
                <w:sz w:val="20"/>
                <w:szCs w:val="20"/>
                <w:lang w:eastAsia="nl-NL"/>
              </w:rPr>
              <w:t>dan verwijderen wij deze informatie.</w:t>
            </w:r>
          </w:p>
        </w:tc>
      </w:tr>
      <w:tr w:rsidR="000B6067" w:rsidRPr="00BB187F" w14:paraId="7AF2DB64" w14:textId="77777777" w:rsidTr="007C7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90" w:type="dxa"/>
            <w:tcBorders>
              <w:top w:val="nil"/>
              <w:left w:val="nil"/>
              <w:bottom w:val="nil"/>
              <w:right w:val="nil"/>
            </w:tcBorders>
          </w:tcPr>
          <w:p w14:paraId="31F9F120" w14:textId="77777777" w:rsidR="000B6067" w:rsidRPr="006D6854" w:rsidRDefault="00156BBB" w:rsidP="00156BBB">
            <w:pPr>
              <w:pStyle w:val="Blocklabel"/>
              <w:ind w:left="-144"/>
              <w:jc w:val="center"/>
              <w:rPr>
                <w:szCs w:val="22"/>
                <w:lang w:val="nl-NL"/>
              </w:rPr>
            </w:pPr>
            <w:r w:rsidRPr="00156BBB">
              <w:rPr>
                <w:szCs w:val="22"/>
                <w:lang w:val="nl-NL"/>
              </w:rPr>
              <w:t>Doel</w:t>
            </w:r>
          </w:p>
        </w:tc>
        <w:tc>
          <w:tcPr>
            <w:tcW w:w="7830" w:type="dxa"/>
            <w:tcBorders>
              <w:top w:val="single" w:sz="4" w:space="0" w:color="auto"/>
              <w:left w:val="nil"/>
              <w:bottom w:val="single" w:sz="4" w:space="0" w:color="auto"/>
              <w:right w:val="nil"/>
            </w:tcBorders>
          </w:tcPr>
          <w:p w14:paraId="5CA42593" w14:textId="77777777" w:rsidR="00156BBB" w:rsidRPr="00156BBB" w:rsidRDefault="00225B11" w:rsidP="00156BBB">
            <w:pPr>
              <w:shd w:val="clear" w:color="auto" w:fill="FFFFFF"/>
              <w:spacing w:after="150" w:line="240" w:lineRule="auto"/>
              <w:rPr>
                <w:rFonts w:ascii="Times New Roman" w:eastAsia="Times New Roman" w:hAnsi="Times New Roman" w:cs="Times New Roman"/>
                <w:color w:val="333333"/>
                <w:sz w:val="20"/>
                <w:szCs w:val="20"/>
                <w:lang w:eastAsia="nl-NL"/>
              </w:rPr>
            </w:pPr>
            <w:r>
              <w:rPr>
                <w:rFonts w:ascii="Times New Roman" w:eastAsia="Times New Roman" w:hAnsi="Times New Roman" w:cs="Times New Roman"/>
                <w:color w:val="333333"/>
                <w:sz w:val="20"/>
                <w:szCs w:val="20"/>
                <w:lang w:eastAsia="nl-NL"/>
              </w:rPr>
              <w:t>ZHCD</w:t>
            </w:r>
            <w:r w:rsidR="00156BBB" w:rsidRPr="00156BBB">
              <w:rPr>
                <w:rFonts w:ascii="Times New Roman" w:eastAsia="Times New Roman" w:hAnsi="Times New Roman" w:cs="Times New Roman"/>
                <w:color w:val="333333"/>
                <w:sz w:val="20"/>
                <w:szCs w:val="20"/>
                <w:lang w:eastAsia="nl-NL"/>
              </w:rPr>
              <w:t xml:space="preserve"> verwerkt </w:t>
            </w:r>
            <w:r w:rsidR="00AC492F" w:rsidRPr="001E085A">
              <w:rPr>
                <w:rFonts w:ascii="Times New Roman" w:eastAsia="Times New Roman" w:hAnsi="Times New Roman" w:cs="Times New Roman"/>
                <w:color w:val="333333"/>
                <w:sz w:val="20"/>
                <w:szCs w:val="20"/>
                <w:lang w:eastAsia="nl-NL"/>
              </w:rPr>
              <w:t>de</w:t>
            </w:r>
            <w:r w:rsidR="00156BBB" w:rsidRPr="00156BBB">
              <w:rPr>
                <w:rFonts w:ascii="Times New Roman" w:eastAsia="Times New Roman" w:hAnsi="Times New Roman" w:cs="Times New Roman"/>
                <w:color w:val="333333"/>
                <w:sz w:val="20"/>
                <w:szCs w:val="20"/>
                <w:lang w:eastAsia="nl-NL"/>
              </w:rPr>
              <w:t xml:space="preserve"> persoonsgegevens voor de volgende doelen:</w:t>
            </w:r>
          </w:p>
          <w:p w14:paraId="20426726" w14:textId="77777777" w:rsidR="00AC492F" w:rsidRPr="001E085A" w:rsidRDefault="00AC492F" w:rsidP="00156BBB">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nl-NL"/>
              </w:rPr>
            </w:pPr>
            <w:r w:rsidRPr="001E085A">
              <w:rPr>
                <w:rFonts w:ascii="Times New Roman" w:eastAsia="Times New Roman" w:hAnsi="Times New Roman" w:cs="Times New Roman"/>
                <w:color w:val="333333"/>
                <w:sz w:val="20"/>
                <w:szCs w:val="20"/>
                <w:lang w:eastAsia="nl-NL"/>
              </w:rPr>
              <w:t>Inschrijven bij de ZHCD zelf</w:t>
            </w:r>
          </w:p>
          <w:p w14:paraId="2E7BE21D" w14:textId="77777777" w:rsidR="00156BBB" w:rsidRPr="00156BBB" w:rsidRDefault="00D04D35" w:rsidP="00156BBB">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nl-NL"/>
              </w:rPr>
            </w:pPr>
            <w:r w:rsidRPr="001E085A">
              <w:rPr>
                <w:rFonts w:ascii="Times New Roman" w:eastAsia="Times New Roman" w:hAnsi="Times New Roman" w:cs="Times New Roman"/>
                <w:color w:val="333333"/>
                <w:sz w:val="20"/>
                <w:szCs w:val="20"/>
                <w:lang w:eastAsia="nl-NL"/>
              </w:rPr>
              <w:t>In</w:t>
            </w:r>
            <w:r w:rsidR="00156BBB" w:rsidRPr="001E085A">
              <w:rPr>
                <w:rFonts w:ascii="Times New Roman" w:eastAsia="Times New Roman" w:hAnsi="Times New Roman" w:cs="Times New Roman"/>
                <w:color w:val="333333"/>
                <w:sz w:val="20"/>
                <w:szCs w:val="20"/>
                <w:lang w:eastAsia="nl-NL"/>
              </w:rPr>
              <w:t>schrijven</w:t>
            </w:r>
            <w:r w:rsidR="00156BBB" w:rsidRPr="00156BBB">
              <w:rPr>
                <w:rFonts w:ascii="Times New Roman" w:eastAsia="Times New Roman" w:hAnsi="Times New Roman" w:cs="Times New Roman"/>
                <w:color w:val="333333"/>
                <w:sz w:val="20"/>
                <w:szCs w:val="20"/>
                <w:lang w:eastAsia="nl-NL"/>
              </w:rPr>
              <w:t xml:space="preserve"> voor evenementen georganiseerd door de </w:t>
            </w:r>
            <w:r w:rsidR="00225B11">
              <w:rPr>
                <w:rFonts w:ascii="Times New Roman" w:eastAsia="Times New Roman" w:hAnsi="Times New Roman" w:cs="Times New Roman"/>
                <w:color w:val="333333"/>
                <w:sz w:val="20"/>
                <w:szCs w:val="20"/>
                <w:lang w:eastAsia="nl-NL"/>
              </w:rPr>
              <w:t>ZHCD</w:t>
            </w:r>
            <w:r w:rsidR="00156BBB" w:rsidRPr="00156BBB">
              <w:rPr>
                <w:rFonts w:ascii="Times New Roman" w:eastAsia="Times New Roman" w:hAnsi="Times New Roman" w:cs="Times New Roman"/>
                <w:color w:val="333333"/>
                <w:sz w:val="20"/>
                <w:szCs w:val="20"/>
                <w:lang w:eastAsia="nl-NL"/>
              </w:rPr>
              <w:t>.</w:t>
            </w:r>
          </w:p>
          <w:p w14:paraId="619E4D0C" w14:textId="77777777" w:rsidR="00156BBB" w:rsidRPr="00156BBB" w:rsidRDefault="00225B11" w:rsidP="00156BBB">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nl-NL"/>
              </w:rPr>
            </w:pPr>
            <w:r>
              <w:rPr>
                <w:rFonts w:ascii="Times New Roman" w:eastAsia="Times New Roman" w:hAnsi="Times New Roman" w:cs="Times New Roman"/>
                <w:color w:val="333333"/>
                <w:sz w:val="20"/>
                <w:szCs w:val="20"/>
                <w:lang w:eastAsia="nl-NL"/>
              </w:rPr>
              <w:t>Verzenden van onze nieuwsbrief/uitnodigingen</w:t>
            </w:r>
          </w:p>
          <w:p w14:paraId="10FEAF63" w14:textId="77777777" w:rsidR="00156BBB" w:rsidRPr="00225B11" w:rsidRDefault="00156BBB" w:rsidP="00156BBB">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nl-NL"/>
              </w:rPr>
            </w:pPr>
            <w:r w:rsidRPr="00225B11">
              <w:rPr>
                <w:rFonts w:ascii="Times New Roman" w:eastAsia="Times New Roman" w:hAnsi="Times New Roman" w:cs="Times New Roman"/>
                <w:color w:val="333333"/>
                <w:sz w:val="20"/>
                <w:szCs w:val="20"/>
                <w:lang w:eastAsia="nl-NL"/>
              </w:rPr>
              <w:lastRenderedPageBreak/>
              <w:t>Inschrijflijsten te maken voor evenementen.</w:t>
            </w:r>
          </w:p>
          <w:p w14:paraId="159B1D45" w14:textId="77777777" w:rsidR="00156BBB" w:rsidRPr="00156BBB" w:rsidRDefault="00156BBB" w:rsidP="00156BBB">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nl-NL"/>
              </w:rPr>
            </w:pPr>
            <w:r w:rsidRPr="00156BBB">
              <w:rPr>
                <w:rFonts w:ascii="Times New Roman" w:eastAsia="Times New Roman" w:hAnsi="Times New Roman" w:cs="Times New Roman"/>
                <w:color w:val="333333"/>
                <w:sz w:val="20"/>
                <w:szCs w:val="20"/>
                <w:lang w:eastAsia="nl-NL"/>
              </w:rPr>
              <w:t xml:space="preserve">E-mails zullen altijd via een BCC naar groepen </w:t>
            </w:r>
            <w:r w:rsidR="00225B11">
              <w:rPr>
                <w:rFonts w:ascii="Times New Roman" w:eastAsia="Times New Roman" w:hAnsi="Times New Roman" w:cs="Times New Roman"/>
                <w:color w:val="333333"/>
                <w:sz w:val="20"/>
                <w:szCs w:val="20"/>
                <w:lang w:eastAsia="nl-NL"/>
              </w:rPr>
              <w:t xml:space="preserve">ZHCD </w:t>
            </w:r>
            <w:r w:rsidRPr="00156BBB">
              <w:rPr>
                <w:rFonts w:ascii="Times New Roman" w:eastAsia="Times New Roman" w:hAnsi="Times New Roman" w:cs="Times New Roman"/>
                <w:color w:val="333333"/>
                <w:sz w:val="20"/>
                <w:szCs w:val="20"/>
                <w:lang w:eastAsia="nl-NL"/>
              </w:rPr>
              <w:t>leden gestuurd worden.</w:t>
            </w:r>
          </w:p>
          <w:p w14:paraId="7ABE8B4C" w14:textId="77777777" w:rsidR="000B6067" w:rsidRPr="00225B11" w:rsidRDefault="00156BBB" w:rsidP="00225B11">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nl-NL"/>
              </w:rPr>
            </w:pPr>
            <w:r w:rsidRPr="00156BBB">
              <w:rPr>
                <w:rFonts w:ascii="Times New Roman" w:eastAsia="Times New Roman" w:hAnsi="Times New Roman" w:cs="Times New Roman"/>
                <w:color w:val="333333"/>
                <w:sz w:val="20"/>
                <w:szCs w:val="20"/>
                <w:lang w:eastAsia="nl-NL"/>
              </w:rPr>
              <w:t>Anonieme overzichten van leeftijdsgroepen, deelnemers, evenementen e.d.</w:t>
            </w:r>
          </w:p>
        </w:tc>
      </w:tr>
      <w:tr w:rsidR="000B6067" w:rsidRPr="00BB187F" w14:paraId="690E0575" w14:textId="77777777" w:rsidTr="007C7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90" w:type="dxa"/>
            <w:tcBorders>
              <w:top w:val="nil"/>
              <w:left w:val="nil"/>
              <w:bottom w:val="nil"/>
              <w:right w:val="nil"/>
            </w:tcBorders>
          </w:tcPr>
          <w:p w14:paraId="51D78409" w14:textId="77777777" w:rsidR="000B6067" w:rsidRPr="006D6854" w:rsidRDefault="00156BBB" w:rsidP="00156BBB">
            <w:pPr>
              <w:pStyle w:val="Blocklabel"/>
              <w:ind w:left="-144"/>
              <w:jc w:val="center"/>
              <w:rPr>
                <w:szCs w:val="22"/>
                <w:lang w:val="nl-NL"/>
              </w:rPr>
            </w:pPr>
            <w:r w:rsidRPr="00156BBB">
              <w:rPr>
                <w:szCs w:val="22"/>
                <w:lang w:val="nl-NL"/>
              </w:rPr>
              <w:lastRenderedPageBreak/>
              <w:t>Geautomatiseerde besluitvorming</w:t>
            </w:r>
          </w:p>
        </w:tc>
        <w:tc>
          <w:tcPr>
            <w:tcW w:w="7830" w:type="dxa"/>
            <w:tcBorders>
              <w:top w:val="single" w:sz="4" w:space="0" w:color="auto"/>
              <w:left w:val="nil"/>
              <w:bottom w:val="single" w:sz="4" w:space="0" w:color="auto"/>
              <w:right w:val="nil"/>
            </w:tcBorders>
          </w:tcPr>
          <w:p w14:paraId="53F13F16" w14:textId="77777777" w:rsidR="000B6067" w:rsidRPr="00156BBB" w:rsidRDefault="00225B11" w:rsidP="00225B11">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nl-NL"/>
              </w:rPr>
            </w:pPr>
            <w:r>
              <w:rPr>
                <w:rFonts w:ascii="Times New Roman" w:eastAsia="Times New Roman" w:hAnsi="Times New Roman" w:cs="Times New Roman"/>
                <w:color w:val="333333"/>
                <w:sz w:val="20"/>
                <w:szCs w:val="20"/>
                <w:lang w:eastAsia="nl-NL"/>
              </w:rPr>
              <w:t>ZHCD</w:t>
            </w:r>
            <w:r w:rsidR="00156BBB" w:rsidRPr="00156BBB">
              <w:rPr>
                <w:rFonts w:ascii="Times New Roman" w:eastAsia="Times New Roman" w:hAnsi="Times New Roman" w:cs="Times New Roman"/>
                <w:color w:val="333333"/>
                <w:sz w:val="20"/>
                <w:szCs w:val="20"/>
                <w:lang w:eastAsia="nl-NL"/>
              </w:rPr>
              <w:t xml:space="preserve"> neemt niet op basis van geautomatiseerde verwerkingen besluiten over zaken die (aanzienlijke) gevolgen kunnen hebben voor personen.</w:t>
            </w:r>
          </w:p>
        </w:tc>
      </w:tr>
      <w:tr w:rsidR="00156BBB" w:rsidRPr="00BB187F" w14:paraId="5D315BFC" w14:textId="77777777" w:rsidTr="007C7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90" w:type="dxa"/>
            <w:tcBorders>
              <w:top w:val="nil"/>
              <w:left w:val="nil"/>
              <w:bottom w:val="nil"/>
              <w:right w:val="nil"/>
            </w:tcBorders>
          </w:tcPr>
          <w:p w14:paraId="59F44ADF" w14:textId="77777777" w:rsidR="00156BBB" w:rsidRPr="00156BBB" w:rsidRDefault="00156BBB" w:rsidP="00B36220">
            <w:pPr>
              <w:pStyle w:val="Blocklabel"/>
              <w:ind w:left="-144"/>
              <w:jc w:val="center"/>
              <w:rPr>
                <w:szCs w:val="22"/>
                <w:lang w:val="nl-NL"/>
              </w:rPr>
            </w:pPr>
            <w:r w:rsidRPr="00156BBB">
              <w:rPr>
                <w:szCs w:val="22"/>
                <w:lang w:val="nl-NL"/>
              </w:rPr>
              <w:t xml:space="preserve">Hoe lang </w:t>
            </w:r>
            <w:r w:rsidR="00B36220">
              <w:rPr>
                <w:szCs w:val="22"/>
                <w:lang w:val="nl-NL"/>
              </w:rPr>
              <w:t>de</w:t>
            </w:r>
            <w:r w:rsidRPr="00156BBB">
              <w:rPr>
                <w:szCs w:val="22"/>
                <w:lang w:val="nl-NL"/>
              </w:rPr>
              <w:t xml:space="preserve"> persoonsgegevens </w:t>
            </w:r>
            <w:r w:rsidR="00B36220">
              <w:rPr>
                <w:szCs w:val="22"/>
                <w:lang w:val="nl-NL"/>
              </w:rPr>
              <w:t>bewaard worden</w:t>
            </w:r>
          </w:p>
        </w:tc>
        <w:tc>
          <w:tcPr>
            <w:tcW w:w="7830" w:type="dxa"/>
            <w:tcBorders>
              <w:top w:val="single" w:sz="4" w:space="0" w:color="auto"/>
              <w:left w:val="nil"/>
              <w:bottom w:val="single" w:sz="4" w:space="0" w:color="auto"/>
              <w:right w:val="nil"/>
            </w:tcBorders>
          </w:tcPr>
          <w:p w14:paraId="0BE92009" w14:textId="77777777" w:rsidR="00225B11" w:rsidRDefault="00D04D35" w:rsidP="00225B11">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nl-NL"/>
              </w:rPr>
            </w:pPr>
            <w:r>
              <w:rPr>
                <w:rFonts w:ascii="Times New Roman" w:eastAsia="Times New Roman" w:hAnsi="Times New Roman" w:cs="Times New Roman"/>
                <w:color w:val="333333"/>
                <w:sz w:val="20"/>
                <w:szCs w:val="20"/>
                <w:lang w:eastAsia="nl-NL"/>
              </w:rPr>
              <w:t xml:space="preserve">ZHCD </w:t>
            </w:r>
            <w:r w:rsidRPr="001E085A">
              <w:rPr>
                <w:rFonts w:ascii="Times New Roman" w:eastAsia="Times New Roman" w:hAnsi="Times New Roman" w:cs="Times New Roman"/>
                <w:color w:val="333333"/>
                <w:sz w:val="20"/>
                <w:szCs w:val="20"/>
                <w:lang w:eastAsia="nl-NL"/>
              </w:rPr>
              <w:t>bewaart</w:t>
            </w:r>
            <w:r w:rsidR="00225B11" w:rsidRPr="001E085A">
              <w:rPr>
                <w:rFonts w:ascii="Times New Roman" w:eastAsia="Times New Roman" w:hAnsi="Times New Roman" w:cs="Times New Roman"/>
                <w:color w:val="333333"/>
                <w:sz w:val="20"/>
                <w:szCs w:val="20"/>
                <w:lang w:eastAsia="nl-NL"/>
              </w:rPr>
              <w:t xml:space="preserve"> </w:t>
            </w:r>
            <w:r w:rsidRPr="001E085A">
              <w:rPr>
                <w:rFonts w:ascii="Times New Roman" w:eastAsia="Times New Roman" w:hAnsi="Times New Roman" w:cs="Times New Roman"/>
                <w:color w:val="333333"/>
                <w:sz w:val="20"/>
                <w:szCs w:val="20"/>
                <w:lang w:eastAsia="nl-NL"/>
              </w:rPr>
              <w:t>de</w:t>
            </w:r>
            <w:r w:rsidR="00156BBB" w:rsidRPr="00156BBB">
              <w:rPr>
                <w:rFonts w:ascii="Times New Roman" w:eastAsia="Times New Roman" w:hAnsi="Times New Roman" w:cs="Times New Roman"/>
                <w:color w:val="333333"/>
                <w:sz w:val="20"/>
                <w:szCs w:val="20"/>
                <w:lang w:eastAsia="nl-NL"/>
              </w:rPr>
              <w:t xml:space="preserve"> persoonsgegevens niet langer dan strikt nodig is om de doelen te realiseren waarvoor </w:t>
            </w:r>
            <w:r>
              <w:rPr>
                <w:rFonts w:ascii="Times New Roman" w:eastAsia="Times New Roman" w:hAnsi="Times New Roman" w:cs="Times New Roman"/>
                <w:color w:val="333333"/>
                <w:sz w:val="20"/>
                <w:szCs w:val="20"/>
                <w:lang w:eastAsia="nl-NL"/>
              </w:rPr>
              <w:t>de</w:t>
            </w:r>
            <w:r w:rsidR="00156BBB" w:rsidRPr="00156BBB">
              <w:rPr>
                <w:rFonts w:ascii="Times New Roman" w:eastAsia="Times New Roman" w:hAnsi="Times New Roman" w:cs="Times New Roman"/>
                <w:color w:val="333333"/>
                <w:sz w:val="20"/>
                <w:szCs w:val="20"/>
                <w:lang w:eastAsia="nl-NL"/>
              </w:rPr>
              <w:t xml:space="preserve"> gegevens worden verzameld. </w:t>
            </w:r>
            <w:r>
              <w:rPr>
                <w:rFonts w:ascii="Times New Roman" w:eastAsia="Times New Roman" w:hAnsi="Times New Roman" w:cs="Times New Roman"/>
                <w:color w:val="333333"/>
                <w:sz w:val="20"/>
                <w:szCs w:val="20"/>
                <w:lang w:eastAsia="nl-NL"/>
              </w:rPr>
              <w:t>D</w:t>
            </w:r>
            <w:r w:rsidR="00156BBB" w:rsidRPr="00156BBB">
              <w:rPr>
                <w:rFonts w:ascii="Times New Roman" w:eastAsia="Times New Roman" w:hAnsi="Times New Roman" w:cs="Times New Roman"/>
                <w:color w:val="333333"/>
                <w:sz w:val="20"/>
                <w:szCs w:val="20"/>
                <w:lang w:eastAsia="nl-NL"/>
              </w:rPr>
              <w:t>e volgende bewaartermijnen voor de volgende (categorieën) van persoonsgegevens</w:t>
            </w:r>
            <w:r>
              <w:rPr>
                <w:rFonts w:ascii="Times New Roman" w:eastAsia="Times New Roman" w:hAnsi="Times New Roman" w:cs="Times New Roman"/>
                <w:color w:val="333333"/>
                <w:sz w:val="20"/>
                <w:szCs w:val="20"/>
                <w:lang w:eastAsia="nl-NL"/>
              </w:rPr>
              <w:t xml:space="preserve"> worden gehanteerd</w:t>
            </w:r>
            <w:r w:rsidR="00156BBB" w:rsidRPr="00156BBB">
              <w:rPr>
                <w:rFonts w:ascii="Times New Roman" w:eastAsia="Times New Roman" w:hAnsi="Times New Roman" w:cs="Times New Roman"/>
                <w:color w:val="333333"/>
                <w:sz w:val="20"/>
                <w:szCs w:val="20"/>
                <w:lang w:eastAsia="nl-NL"/>
              </w:rPr>
              <w:t>:</w:t>
            </w:r>
          </w:p>
          <w:p w14:paraId="097EB6A4" w14:textId="77777777" w:rsidR="00156BBB" w:rsidRPr="00225B11" w:rsidRDefault="00156BBB" w:rsidP="00D04D35">
            <w:pPr>
              <w:pStyle w:val="ListParagraph"/>
              <w:numPr>
                <w:ilvl w:val="0"/>
                <w:numId w:val="19"/>
              </w:numPr>
              <w:shd w:val="clear" w:color="auto" w:fill="FFFFFF"/>
              <w:spacing w:before="100" w:beforeAutospacing="1" w:after="100" w:afterAutospacing="1"/>
              <w:rPr>
                <w:color w:val="333333"/>
                <w:lang w:val="nl-NL"/>
              </w:rPr>
            </w:pPr>
            <w:r w:rsidRPr="001E085A">
              <w:rPr>
                <w:color w:val="333333"/>
                <w:lang w:val="nl-NL"/>
              </w:rPr>
              <w:t xml:space="preserve">Zolang </w:t>
            </w:r>
            <w:r w:rsidR="00D04D35" w:rsidRPr="001E085A">
              <w:rPr>
                <w:color w:val="333333"/>
                <w:lang w:val="nl-NL"/>
              </w:rPr>
              <w:t>als</w:t>
            </w:r>
            <w:r w:rsidRPr="001E085A">
              <w:rPr>
                <w:color w:val="333333"/>
                <w:lang w:val="nl-NL"/>
              </w:rPr>
              <w:t xml:space="preserve"> lid van</w:t>
            </w:r>
            <w:r w:rsidRPr="00AC492F">
              <w:rPr>
                <w:color w:val="333333"/>
                <w:lang w:val="nl-NL"/>
              </w:rPr>
              <w:t xml:space="preserve"> de PV plus drie jaar.</w:t>
            </w:r>
          </w:p>
        </w:tc>
      </w:tr>
      <w:tr w:rsidR="00156BBB" w:rsidRPr="00BB187F" w14:paraId="228F3C57" w14:textId="77777777" w:rsidTr="007C7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90" w:type="dxa"/>
            <w:tcBorders>
              <w:top w:val="nil"/>
              <w:left w:val="nil"/>
              <w:bottom w:val="nil"/>
              <w:right w:val="nil"/>
            </w:tcBorders>
          </w:tcPr>
          <w:p w14:paraId="49A2CB68" w14:textId="77777777" w:rsidR="00156BBB" w:rsidRPr="00156BBB" w:rsidRDefault="00156BBB" w:rsidP="00156BBB">
            <w:pPr>
              <w:pStyle w:val="Blocklabel"/>
              <w:ind w:left="-144"/>
              <w:jc w:val="center"/>
              <w:rPr>
                <w:szCs w:val="22"/>
                <w:lang w:val="nl-NL"/>
              </w:rPr>
            </w:pPr>
            <w:r w:rsidRPr="00156BBB">
              <w:rPr>
                <w:szCs w:val="22"/>
                <w:lang w:val="nl-NL"/>
              </w:rPr>
              <w:t>Delen van persoonsgegevens met derden</w:t>
            </w:r>
          </w:p>
        </w:tc>
        <w:tc>
          <w:tcPr>
            <w:tcW w:w="7830" w:type="dxa"/>
            <w:tcBorders>
              <w:top w:val="single" w:sz="4" w:space="0" w:color="auto"/>
              <w:left w:val="nil"/>
              <w:bottom w:val="single" w:sz="4" w:space="0" w:color="auto"/>
              <w:right w:val="nil"/>
            </w:tcBorders>
          </w:tcPr>
          <w:p w14:paraId="05622E1A" w14:textId="77777777" w:rsidR="00156BBB" w:rsidRPr="00156BBB" w:rsidRDefault="00225B11" w:rsidP="00225B11">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nl-NL"/>
              </w:rPr>
            </w:pPr>
            <w:r>
              <w:rPr>
                <w:rFonts w:ascii="Times New Roman" w:eastAsia="Times New Roman" w:hAnsi="Times New Roman" w:cs="Times New Roman"/>
                <w:color w:val="333333"/>
                <w:sz w:val="20"/>
                <w:szCs w:val="20"/>
                <w:lang w:eastAsia="nl-NL"/>
              </w:rPr>
              <w:t>ZHCD</w:t>
            </w:r>
            <w:r w:rsidR="00156BBB" w:rsidRPr="00156BBB">
              <w:rPr>
                <w:rFonts w:ascii="Times New Roman" w:eastAsia="Times New Roman" w:hAnsi="Times New Roman" w:cs="Times New Roman"/>
                <w:color w:val="333333"/>
                <w:sz w:val="20"/>
                <w:szCs w:val="20"/>
                <w:lang w:eastAsia="nl-NL"/>
              </w:rPr>
              <w:t xml:space="preserve"> verstrekt uitsluitend aan derden en alleen als dit nodig is om te voldoen aan een wettelijke verplichting.</w:t>
            </w:r>
          </w:p>
        </w:tc>
      </w:tr>
      <w:tr w:rsidR="00156BBB" w:rsidRPr="00BB187F" w14:paraId="633873FF" w14:textId="77777777" w:rsidTr="007C7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90" w:type="dxa"/>
            <w:tcBorders>
              <w:top w:val="nil"/>
              <w:left w:val="nil"/>
              <w:bottom w:val="nil"/>
              <w:right w:val="nil"/>
            </w:tcBorders>
          </w:tcPr>
          <w:p w14:paraId="6C0AA57A" w14:textId="77777777" w:rsidR="00156BBB" w:rsidRPr="00156BBB" w:rsidRDefault="00156BBB" w:rsidP="00B36220">
            <w:pPr>
              <w:pStyle w:val="Blocklabel"/>
              <w:ind w:left="-144"/>
              <w:jc w:val="center"/>
              <w:rPr>
                <w:szCs w:val="22"/>
                <w:lang w:val="nl-NL"/>
              </w:rPr>
            </w:pPr>
            <w:r w:rsidRPr="00156BBB">
              <w:rPr>
                <w:szCs w:val="22"/>
                <w:lang w:val="nl-NL"/>
              </w:rPr>
              <w:t xml:space="preserve">Cookies, of vergelijkbare </w:t>
            </w:r>
            <w:r w:rsidRPr="001E085A">
              <w:rPr>
                <w:szCs w:val="22"/>
                <w:lang w:val="nl-NL"/>
              </w:rPr>
              <w:t xml:space="preserve">technieken, die </w:t>
            </w:r>
            <w:r w:rsidR="00B36220" w:rsidRPr="001E085A">
              <w:rPr>
                <w:szCs w:val="22"/>
                <w:lang w:val="nl-NL"/>
              </w:rPr>
              <w:t>worden</w:t>
            </w:r>
            <w:r w:rsidRPr="001E085A">
              <w:rPr>
                <w:szCs w:val="22"/>
                <w:lang w:val="nl-NL"/>
              </w:rPr>
              <w:t xml:space="preserve"> gebruik</w:t>
            </w:r>
            <w:r w:rsidR="00B36220" w:rsidRPr="001E085A">
              <w:rPr>
                <w:szCs w:val="22"/>
                <w:lang w:val="nl-NL"/>
              </w:rPr>
              <w:t>t</w:t>
            </w:r>
          </w:p>
        </w:tc>
        <w:tc>
          <w:tcPr>
            <w:tcW w:w="7830" w:type="dxa"/>
            <w:tcBorders>
              <w:top w:val="single" w:sz="4" w:space="0" w:color="auto"/>
              <w:left w:val="nil"/>
              <w:bottom w:val="single" w:sz="4" w:space="0" w:color="auto"/>
              <w:right w:val="nil"/>
            </w:tcBorders>
          </w:tcPr>
          <w:p w14:paraId="6F7B2B49" w14:textId="77777777" w:rsidR="00156BBB" w:rsidRPr="00156BBB" w:rsidRDefault="00225B11" w:rsidP="001E085A">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nl-NL"/>
              </w:rPr>
            </w:pPr>
            <w:r w:rsidRPr="001E085A">
              <w:rPr>
                <w:rFonts w:ascii="Times New Roman" w:eastAsia="Times New Roman" w:hAnsi="Times New Roman" w:cs="Times New Roman"/>
                <w:color w:val="333333"/>
                <w:sz w:val="20"/>
                <w:szCs w:val="20"/>
                <w:lang w:eastAsia="nl-NL"/>
              </w:rPr>
              <w:t>ZHCD</w:t>
            </w:r>
            <w:r w:rsidR="00156BBB" w:rsidRPr="001E085A">
              <w:rPr>
                <w:rFonts w:ascii="Times New Roman" w:eastAsia="Times New Roman" w:hAnsi="Times New Roman" w:cs="Times New Roman"/>
                <w:color w:val="333333"/>
                <w:sz w:val="20"/>
                <w:szCs w:val="20"/>
                <w:lang w:eastAsia="nl-NL"/>
              </w:rPr>
              <w:t xml:space="preserve"> gebruikt uitsluitend functionele cookies. </w:t>
            </w:r>
            <w:r w:rsidR="001E085A" w:rsidRPr="001E085A">
              <w:rPr>
                <w:rFonts w:ascii="Times New Roman" w:eastAsia="Times New Roman" w:hAnsi="Times New Roman" w:cs="Times New Roman"/>
                <w:color w:val="333333"/>
                <w:sz w:val="20"/>
                <w:szCs w:val="20"/>
                <w:lang w:eastAsia="nl-NL"/>
              </w:rPr>
              <w:t>Deze</w:t>
            </w:r>
            <w:r w:rsidR="00156BBB" w:rsidRPr="001E085A">
              <w:rPr>
                <w:rFonts w:ascii="Times New Roman" w:eastAsia="Times New Roman" w:hAnsi="Times New Roman" w:cs="Times New Roman"/>
                <w:color w:val="333333"/>
                <w:sz w:val="20"/>
                <w:szCs w:val="20"/>
                <w:lang w:eastAsia="nl-NL"/>
              </w:rPr>
              <w:t xml:space="preserve"> </w:t>
            </w:r>
            <w:r w:rsidR="00D04D35" w:rsidRPr="001E085A">
              <w:rPr>
                <w:rFonts w:ascii="Times New Roman" w:eastAsia="Times New Roman" w:hAnsi="Times New Roman" w:cs="Times New Roman"/>
                <w:color w:val="333333"/>
                <w:sz w:val="20"/>
                <w:szCs w:val="20"/>
                <w:lang w:eastAsia="nl-NL"/>
              </w:rPr>
              <w:t>worden gebruikt</w:t>
            </w:r>
            <w:r w:rsidR="00156BBB" w:rsidRPr="001E085A">
              <w:rPr>
                <w:rFonts w:ascii="Times New Roman" w:eastAsia="Times New Roman" w:hAnsi="Times New Roman" w:cs="Times New Roman"/>
                <w:color w:val="333333"/>
                <w:sz w:val="20"/>
                <w:szCs w:val="20"/>
                <w:lang w:eastAsia="nl-NL"/>
              </w:rPr>
              <w:t xml:space="preserve"> om onderdelen van onze websites handiger te maken, zodat bijvoorbeeld niet steeds dezelfde dingen </w:t>
            </w:r>
            <w:r w:rsidR="00D04D35" w:rsidRPr="001E085A">
              <w:rPr>
                <w:rFonts w:ascii="Times New Roman" w:eastAsia="Times New Roman" w:hAnsi="Times New Roman" w:cs="Times New Roman"/>
                <w:color w:val="333333"/>
                <w:sz w:val="20"/>
                <w:szCs w:val="20"/>
                <w:lang w:eastAsia="nl-NL"/>
              </w:rPr>
              <w:t>hoeven te worden ingevuld of aangeklikt</w:t>
            </w:r>
            <w:r w:rsidR="00156BBB" w:rsidRPr="001E085A">
              <w:rPr>
                <w:rFonts w:ascii="Times New Roman" w:eastAsia="Times New Roman" w:hAnsi="Times New Roman" w:cs="Times New Roman"/>
                <w:color w:val="333333"/>
                <w:sz w:val="20"/>
                <w:szCs w:val="20"/>
                <w:lang w:eastAsia="nl-NL"/>
              </w:rPr>
              <w:t>.</w:t>
            </w:r>
            <w:r w:rsidR="00156BBB" w:rsidRPr="00156BBB">
              <w:rPr>
                <w:rFonts w:ascii="Times New Roman" w:eastAsia="Times New Roman" w:hAnsi="Times New Roman" w:cs="Times New Roman"/>
                <w:color w:val="333333"/>
                <w:sz w:val="20"/>
                <w:szCs w:val="20"/>
                <w:lang w:eastAsia="nl-NL"/>
              </w:rPr>
              <w:t xml:space="preserve"> </w:t>
            </w:r>
          </w:p>
        </w:tc>
      </w:tr>
      <w:tr w:rsidR="00156BBB" w:rsidRPr="00BB187F" w14:paraId="4DD9E321" w14:textId="77777777" w:rsidTr="007C7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90" w:type="dxa"/>
            <w:tcBorders>
              <w:top w:val="nil"/>
              <w:left w:val="nil"/>
              <w:bottom w:val="nil"/>
              <w:right w:val="nil"/>
            </w:tcBorders>
          </w:tcPr>
          <w:p w14:paraId="07C6EDCF" w14:textId="77777777" w:rsidR="00156BBB" w:rsidRPr="00156BBB" w:rsidRDefault="00156BBB" w:rsidP="00D04D35">
            <w:pPr>
              <w:pStyle w:val="Blocklabel"/>
              <w:ind w:left="-144"/>
              <w:jc w:val="center"/>
              <w:rPr>
                <w:szCs w:val="22"/>
                <w:lang w:val="nl-NL"/>
              </w:rPr>
            </w:pPr>
            <w:r w:rsidRPr="00156BBB">
              <w:rPr>
                <w:szCs w:val="22"/>
                <w:lang w:val="nl-NL"/>
              </w:rPr>
              <w:t>Hoe persoonsgegevens beveiligen</w:t>
            </w:r>
          </w:p>
        </w:tc>
        <w:tc>
          <w:tcPr>
            <w:tcW w:w="7830" w:type="dxa"/>
            <w:tcBorders>
              <w:top w:val="single" w:sz="4" w:space="0" w:color="auto"/>
              <w:left w:val="nil"/>
              <w:bottom w:val="single" w:sz="4" w:space="0" w:color="auto"/>
              <w:right w:val="nil"/>
            </w:tcBorders>
          </w:tcPr>
          <w:p w14:paraId="759DCE73" w14:textId="0D11B8C2" w:rsidR="00156BBB" w:rsidRPr="00156BBB" w:rsidRDefault="00D04D35" w:rsidP="00225B11">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nl-NL"/>
              </w:rPr>
            </w:pPr>
            <w:r w:rsidRPr="001E085A">
              <w:rPr>
                <w:rFonts w:ascii="Times New Roman" w:eastAsia="Times New Roman" w:hAnsi="Times New Roman" w:cs="Times New Roman"/>
                <w:color w:val="333333"/>
                <w:sz w:val="20"/>
                <w:szCs w:val="20"/>
                <w:lang w:eastAsia="nl-NL"/>
              </w:rPr>
              <w:t>Ieder li</w:t>
            </w:r>
            <w:r w:rsidR="00503B33">
              <w:rPr>
                <w:rFonts w:ascii="Times New Roman" w:eastAsia="Times New Roman" w:hAnsi="Times New Roman" w:cs="Times New Roman"/>
                <w:color w:val="333333"/>
                <w:sz w:val="20"/>
                <w:szCs w:val="20"/>
                <w:lang w:eastAsia="nl-NL"/>
              </w:rPr>
              <w:t>d</w:t>
            </w:r>
            <w:r w:rsidRPr="001E085A">
              <w:rPr>
                <w:rFonts w:ascii="Times New Roman" w:eastAsia="Times New Roman" w:hAnsi="Times New Roman" w:cs="Times New Roman"/>
                <w:color w:val="333333"/>
                <w:sz w:val="20"/>
                <w:szCs w:val="20"/>
                <w:lang w:eastAsia="nl-NL"/>
              </w:rPr>
              <w:t xml:space="preserve"> heeft </w:t>
            </w:r>
            <w:r w:rsidR="00156BBB" w:rsidRPr="001E085A">
              <w:rPr>
                <w:rFonts w:ascii="Times New Roman" w:eastAsia="Times New Roman" w:hAnsi="Times New Roman" w:cs="Times New Roman"/>
                <w:color w:val="333333"/>
                <w:sz w:val="20"/>
                <w:szCs w:val="20"/>
                <w:lang w:eastAsia="nl-NL"/>
              </w:rPr>
              <w:t xml:space="preserve">het recht om </w:t>
            </w:r>
            <w:r w:rsidRPr="001E085A">
              <w:rPr>
                <w:rFonts w:ascii="Times New Roman" w:eastAsia="Times New Roman" w:hAnsi="Times New Roman" w:cs="Times New Roman"/>
                <w:color w:val="333333"/>
                <w:sz w:val="20"/>
                <w:szCs w:val="20"/>
                <w:lang w:eastAsia="nl-NL"/>
              </w:rPr>
              <w:t>zijn/haar</w:t>
            </w:r>
            <w:r w:rsidR="00156BBB" w:rsidRPr="001E085A">
              <w:rPr>
                <w:rFonts w:ascii="Times New Roman" w:eastAsia="Times New Roman" w:hAnsi="Times New Roman" w:cs="Times New Roman"/>
                <w:color w:val="333333"/>
                <w:sz w:val="20"/>
                <w:szCs w:val="20"/>
                <w:lang w:eastAsia="nl-NL"/>
              </w:rPr>
              <w:t xml:space="preserve"> persoonsgegevens in te zien, te corrigeren of te verwijderen.</w:t>
            </w:r>
            <w:r w:rsidR="00156BBB" w:rsidRPr="00156BBB">
              <w:rPr>
                <w:rFonts w:ascii="Times New Roman" w:eastAsia="Times New Roman" w:hAnsi="Times New Roman" w:cs="Times New Roman"/>
                <w:color w:val="333333"/>
                <w:sz w:val="20"/>
                <w:szCs w:val="20"/>
                <w:lang w:eastAsia="nl-NL"/>
              </w:rPr>
              <w:t xml:space="preserve"> Dit </w:t>
            </w:r>
            <w:r w:rsidR="00225B11">
              <w:rPr>
                <w:rFonts w:ascii="Times New Roman" w:eastAsia="Times New Roman" w:hAnsi="Times New Roman" w:cs="Times New Roman"/>
                <w:color w:val="333333"/>
                <w:sz w:val="20"/>
                <w:szCs w:val="20"/>
                <w:lang w:eastAsia="nl-NL"/>
              </w:rPr>
              <w:t xml:space="preserve">loopt via de secretaris. </w:t>
            </w:r>
            <w:r w:rsidR="00156BBB" w:rsidRPr="00156BBB">
              <w:rPr>
                <w:rFonts w:ascii="Times New Roman" w:eastAsia="Times New Roman" w:hAnsi="Times New Roman" w:cs="Times New Roman"/>
                <w:color w:val="333333"/>
                <w:sz w:val="20"/>
                <w:szCs w:val="20"/>
                <w:lang w:eastAsia="nl-NL"/>
              </w:rPr>
              <w:t xml:space="preserve">Daarnaast </w:t>
            </w:r>
            <w:r w:rsidR="00156BBB" w:rsidRPr="001E085A">
              <w:rPr>
                <w:rFonts w:ascii="Times New Roman" w:eastAsia="Times New Roman" w:hAnsi="Times New Roman" w:cs="Times New Roman"/>
                <w:color w:val="333333"/>
                <w:sz w:val="20"/>
                <w:szCs w:val="20"/>
                <w:lang w:eastAsia="nl-NL"/>
              </w:rPr>
              <w:t>heb</w:t>
            </w:r>
            <w:r w:rsidRPr="001E085A">
              <w:rPr>
                <w:rFonts w:ascii="Times New Roman" w:eastAsia="Times New Roman" w:hAnsi="Times New Roman" w:cs="Times New Roman"/>
                <w:color w:val="333333"/>
                <w:sz w:val="20"/>
                <w:szCs w:val="20"/>
                <w:lang w:eastAsia="nl-NL"/>
              </w:rPr>
              <w:t>ben leden</w:t>
            </w:r>
            <w:r>
              <w:rPr>
                <w:rFonts w:ascii="Times New Roman" w:eastAsia="Times New Roman" w:hAnsi="Times New Roman" w:cs="Times New Roman"/>
                <w:color w:val="333333"/>
                <w:sz w:val="20"/>
                <w:szCs w:val="20"/>
                <w:lang w:eastAsia="nl-NL"/>
              </w:rPr>
              <w:t xml:space="preserve"> </w:t>
            </w:r>
            <w:r w:rsidR="001E085A">
              <w:rPr>
                <w:rFonts w:ascii="Times New Roman" w:eastAsia="Times New Roman" w:hAnsi="Times New Roman" w:cs="Times New Roman"/>
                <w:color w:val="333333"/>
                <w:sz w:val="20"/>
                <w:szCs w:val="20"/>
                <w:lang w:eastAsia="nl-NL"/>
              </w:rPr>
              <w:t>het recht om</w:t>
            </w:r>
            <w:r w:rsidR="00156BBB" w:rsidRPr="00156BBB">
              <w:rPr>
                <w:rFonts w:ascii="Times New Roman" w:eastAsia="Times New Roman" w:hAnsi="Times New Roman" w:cs="Times New Roman"/>
                <w:color w:val="333333"/>
                <w:sz w:val="20"/>
                <w:szCs w:val="20"/>
                <w:lang w:eastAsia="nl-NL"/>
              </w:rPr>
              <w:t xml:space="preserve"> eventuele toestemming voor de gegevensverwerking in te trekken of bezwaar te maken tegen de verwerking van </w:t>
            </w:r>
            <w:r w:rsidRPr="001E085A">
              <w:rPr>
                <w:rFonts w:ascii="Times New Roman" w:eastAsia="Times New Roman" w:hAnsi="Times New Roman" w:cs="Times New Roman"/>
                <w:color w:val="333333"/>
                <w:sz w:val="20"/>
                <w:szCs w:val="20"/>
                <w:lang w:eastAsia="nl-NL"/>
              </w:rPr>
              <w:t>zijn/haar</w:t>
            </w:r>
            <w:r w:rsidR="00225B11">
              <w:rPr>
                <w:rFonts w:ascii="Times New Roman" w:eastAsia="Times New Roman" w:hAnsi="Times New Roman" w:cs="Times New Roman"/>
                <w:color w:val="333333"/>
                <w:sz w:val="20"/>
                <w:szCs w:val="20"/>
                <w:lang w:eastAsia="nl-NL"/>
              </w:rPr>
              <w:t xml:space="preserve"> persoonsgegevens door de ZHCD </w:t>
            </w:r>
            <w:r>
              <w:rPr>
                <w:rFonts w:ascii="Times New Roman" w:eastAsia="Times New Roman" w:hAnsi="Times New Roman" w:cs="Times New Roman"/>
                <w:color w:val="333333"/>
                <w:sz w:val="20"/>
                <w:szCs w:val="20"/>
                <w:lang w:eastAsia="nl-NL"/>
              </w:rPr>
              <w:t xml:space="preserve">en </w:t>
            </w:r>
            <w:r w:rsidRPr="001E085A">
              <w:rPr>
                <w:rFonts w:ascii="Times New Roman" w:eastAsia="Times New Roman" w:hAnsi="Times New Roman" w:cs="Times New Roman"/>
                <w:color w:val="333333"/>
                <w:sz w:val="20"/>
                <w:szCs w:val="20"/>
                <w:lang w:eastAsia="nl-NL"/>
              </w:rPr>
              <w:t>hebben leden</w:t>
            </w:r>
            <w:r w:rsidR="00156BBB" w:rsidRPr="001E085A">
              <w:rPr>
                <w:rFonts w:ascii="Times New Roman" w:eastAsia="Times New Roman" w:hAnsi="Times New Roman" w:cs="Times New Roman"/>
                <w:color w:val="333333"/>
                <w:sz w:val="20"/>
                <w:szCs w:val="20"/>
                <w:lang w:eastAsia="nl-NL"/>
              </w:rPr>
              <w:t xml:space="preserve"> het recht op gegevensoverdraagbaarheid. Dat betekent dat </w:t>
            </w:r>
            <w:r w:rsidRPr="001E085A">
              <w:rPr>
                <w:rFonts w:ascii="Times New Roman" w:eastAsia="Times New Roman" w:hAnsi="Times New Roman" w:cs="Times New Roman"/>
                <w:color w:val="333333"/>
                <w:sz w:val="20"/>
                <w:szCs w:val="20"/>
                <w:lang w:eastAsia="nl-NL"/>
              </w:rPr>
              <w:t xml:space="preserve">leden </w:t>
            </w:r>
            <w:r w:rsidR="00156BBB" w:rsidRPr="001E085A">
              <w:rPr>
                <w:rFonts w:ascii="Times New Roman" w:eastAsia="Times New Roman" w:hAnsi="Times New Roman" w:cs="Times New Roman"/>
                <w:color w:val="333333"/>
                <w:sz w:val="20"/>
                <w:szCs w:val="20"/>
                <w:lang w:eastAsia="nl-NL"/>
              </w:rPr>
              <w:t xml:space="preserve">bij </w:t>
            </w:r>
            <w:r w:rsidRPr="001E085A">
              <w:rPr>
                <w:rFonts w:ascii="Times New Roman" w:eastAsia="Times New Roman" w:hAnsi="Times New Roman" w:cs="Times New Roman"/>
                <w:color w:val="333333"/>
                <w:sz w:val="20"/>
                <w:szCs w:val="20"/>
                <w:lang w:eastAsia="nl-NL"/>
              </w:rPr>
              <w:t xml:space="preserve">ZHCD </w:t>
            </w:r>
            <w:r w:rsidR="00156BBB" w:rsidRPr="001E085A">
              <w:rPr>
                <w:rFonts w:ascii="Times New Roman" w:eastAsia="Times New Roman" w:hAnsi="Times New Roman" w:cs="Times New Roman"/>
                <w:color w:val="333333"/>
                <w:sz w:val="20"/>
                <w:szCs w:val="20"/>
                <w:lang w:eastAsia="nl-NL"/>
              </w:rPr>
              <w:t xml:space="preserve">een verzoek </w:t>
            </w:r>
            <w:r w:rsidRPr="001E085A">
              <w:rPr>
                <w:rFonts w:ascii="Times New Roman" w:eastAsia="Times New Roman" w:hAnsi="Times New Roman" w:cs="Times New Roman"/>
                <w:color w:val="333333"/>
                <w:sz w:val="20"/>
                <w:szCs w:val="20"/>
                <w:lang w:eastAsia="nl-NL"/>
              </w:rPr>
              <w:t xml:space="preserve">kunnen </w:t>
            </w:r>
            <w:r w:rsidR="00156BBB" w:rsidRPr="001E085A">
              <w:rPr>
                <w:rFonts w:ascii="Times New Roman" w:eastAsia="Times New Roman" w:hAnsi="Times New Roman" w:cs="Times New Roman"/>
                <w:color w:val="333333"/>
                <w:sz w:val="20"/>
                <w:szCs w:val="20"/>
                <w:lang w:eastAsia="nl-NL"/>
              </w:rPr>
              <w:t>ind</w:t>
            </w:r>
            <w:r w:rsidRPr="001E085A">
              <w:rPr>
                <w:rFonts w:ascii="Times New Roman" w:eastAsia="Times New Roman" w:hAnsi="Times New Roman" w:cs="Times New Roman"/>
                <w:color w:val="333333"/>
                <w:sz w:val="20"/>
                <w:szCs w:val="20"/>
                <w:lang w:eastAsia="nl-NL"/>
              </w:rPr>
              <w:t>ienen om de persoons</w:t>
            </w:r>
            <w:r w:rsidR="001E085A">
              <w:rPr>
                <w:rFonts w:ascii="Times New Roman" w:eastAsia="Times New Roman" w:hAnsi="Times New Roman" w:cs="Times New Roman"/>
                <w:color w:val="333333"/>
                <w:sz w:val="20"/>
                <w:szCs w:val="20"/>
                <w:lang w:eastAsia="nl-NL"/>
              </w:rPr>
              <w:t>gegevens waarover ZHCD beschikt</w:t>
            </w:r>
            <w:r w:rsidR="00156BBB" w:rsidRPr="001E085A">
              <w:rPr>
                <w:rFonts w:ascii="Times New Roman" w:eastAsia="Times New Roman" w:hAnsi="Times New Roman" w:cs="Times New Roman"/>
                <w:color w:val="333333"/>
                <w:sz w:val="20"/>
                <w:szCs w:val="20"/>
                <w:lang w:eastAsia="nl-NL"/>
              </w:rPr>
              <w:t xml:space="preserve"> in een computerbestand naar </w:t>
            </w:r>
            <w:r w:rsidRPr="001E085A">
              <w:rPr>
                <w:rFonts w:ascii="Times New Roman" w:eastAsia="Times New Roman" w:hAnsi="Times New Roman" w:cs="Times New Roman"/>
                <w:color w:val="333333"/>
                <w:sz w:val="20"/>
                <w:szCs w:val="20"/>
                <w:lang w:eastAsia="nl-NL"/>
              </w:rPr>
              <w:t>het betreffende lid</w:t>
            </w:r>
            <w:r w:rsidR="00156BBB" w:rsidRPr="001E085A">
              <w:rPr>
                <w:rFonts w:ascii="Times New Roman" w:eastAsia="Times New Roman" w:hAnsi="Times New Roman" w:cs="Times New Roman"/>
                <w:color w:val="333333"/>
                <w:sz w:val="20"/>
                <w:szCs w:val="20"/>
                <w:lang w:eastAsia="nl-NL"/>
              </w:rPr>
              <w:t xml:space="preserve"> of een ander, door </w:t>
            </w:r>
            <w:r w:rsidRPr="001E085A">
              <w:rPr>
                <w:rFonts w:ascii="Times New Roman" w:eastAsia="Times New Roman" w:hAnsi="Times New Roman" w:cs="Times New Roman"/>
                <w:color w:val="333333"/>
                <w:sz w:val="20"/>
                <w:szCs w:val="20"/>
                <w:lang w:eastAsia="nl-NL"/>
              </w:rPr>
              <w:t xml:space="preserve">het lid </w:t>
            </w:r>
            <w:r w:rsidR="00156BBB" w:rsidRPr="001E085A">
              <w:rPr>
                <w:rFonts w:ascii="Times New Roman" w:eastAsia="Times New Roman" w:hAnsi="Times New Roman" w:cs="Times New Roman"/>
                <w:color w:val="333333"/>
                <w:sz w:val="20"/>
                <w:szCs w:val="20"/>
                <w:lang w:eastAsia="nl-NL"/>
              </w:rPr>
              <w:t>genoemde organisatie, te sturen.</w:t>
            </w:r>
          </w:p>
          <w:p w14:paraId="42061115" w14:textId="7F7C450B" w:rsidR="00156BBB" w:rsidRPr="00156BBB" w:rsidRDefault="00156BBB" w:rsidP="00225B11">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nl-NL"/>
              </w:rPr>
            </w:pPr>
            <w:r w:rsidRPr="001E085A">
              <w:rPr>
                <w:rFonts w:ascii="Times New Roman" w:eastAsia="Times New Roman" w:hAnsi="Times New Roman" w:cs="Times New Roman"/>
                <w:color w:val="333333"/>
                <w:sz w:val="20"/>
                <w:szCs w:val="20"/>
                <w:lang w:eastAsia="nl-NL"/>
              </w:rPr>
              <w:t xml:space="preserve">Wil </w:t>
            </w:r>
            <w:r w:rsidR="00D04D35" w:rsidRPr="001E085A">
              <w:rPr>
                <w:rFonts w:ascii="Times New Roman" w:eastAsia="Times New Roman" w:hAnsi="Times New Roman" w:cs="Times New Roman"/>
                <w:color w:val="333333"/>
                <w:sz w:val="20"/>
                <w:szCs w:val="20"/>
                <w:lang w:eastAsia="nl-NL"/>
              </w:rPr>
              <w:t>men</w:t>
            </w:r>
            <w:r w:rsidRPr="001E085A">
              <w:rPr>
                <w:rFonts w:ascii="Times New Roman" w:eastAsia="Times New Roman" w:hAnsi="Times New Roman" w:cs="Times New Roman"/>
                <w:color w:val="333333"/>
                <w:sz w:val="20"/>
                <w:szCs w:val="20"/>
                <w:lang w:eastAsia="nl-NL"/>
              </w:rPr>
              <w:t xml:space="preserve"> gebruik maken van </w:t>
            </w:r>
            <w:r w:rsidR="00D04D35" w:rsidRPr="001E085A">
              <w:rPr>
                <w:rFonts w:ascii="Times New Roman" w:eastAsia="Times New Roman" w:hAnsi="Times New Roman" w:cs="Times New Roman"/>
                <w:color w:val="333333"/>
                <w:sz w:val="20"/>
                <w:szCs w:val="20"/>
                <w:lang w:eastAsia="nl-NL"/>
              </w:rPr>
              <w:t>het</w:t>
            </w:r>
            <w:r w:rsidRPr="001E085A">
              <w:rPr>
                <w:rFonts w:ascii="Times New Roman" w:eastAsia="Times New Roman" w:hAnsi="Times New Roman" w:cs="Times New Roman"/>
                <w:color w:val="333333"/>
                <w:sz w:val="20"/>
                <w:szCs w:val="20"/>
                <w:lang w:eastAsia="nl-NL"/>
              </w:rPr>
              <w:t xml:space="preserve"> recht op bezwaar en/of recht op gegevensoverdraagbaarheid of </w:t>
            </w:r>
            <w:r w:rsidR="00D04D35" w:rsidRPr="001E085A">
              <w:rPr>
                <w:rFonts w:ascii="Times New Roman" w:eastAsia="Times New Roman" w:hAnsi="Times New Roman" w:cs="Times New Roman"/>
                <w:color w:val="333333"/>
                <w:sz w:val="20"/>
                <w:szCs w:val="20"/>
                <w:lang w:eastAsia="nl-NL"/>
              </w:rPr>
              <w:t>heeft men</w:t>
            </w:r>
            <w:r w:rsidRPr="001E085A">
              <w:rPr>
                <w:rFonts w:ascii="Times New Roman" w:eastAsia="Times New Roman" w:hAnsi="Times New Roman" w:cs="Times New Roman"/>
                <w:color w:val="333333"/>
                <w:sz w:val="20"/>
                <w:szCs w:val="20"/>
                <w:lang w:eastAsia="nl-NL"/>
              </w:rPr>
              <w:t xml:space="preserve"> andere vragen/opmerkingen over de gegevensverwerking, </w:t>
            </w:r>
            <w:r w:rsidR="00D04D35" w:rsidRPr="001E085A">
              <w:rPr>
                <w:rFonts w:ascii="Times New Roman" w:eastAsia="Times New Roman" w:hAnsi="Times New Roman" w:cs="Times New Roman"/>
                <w:color w:val="333333"/>
                <w:sz w:val="20"/>
                <w:szCs w:val="20"/>
                <w:lang w:eastAsia="nl-NL"/>
              </w:rPr>
              <w:t xml:space="preserve">dan kan een gespecificeerd verzoek worden gestuurd </w:t>
            </w:r>
            <w:proofErr w:type="gramStart"/>
            <w:r w:rsidR="00D04D35" w:rsidRPr="001E085A">
              <w:rPr>
                <w:rFonts w:ascii="Times New Roman" w:eastAsia="Times New Roman" w:hAnsi="Times New Roman" w:cs="Times New Roman"/>
                <w:color w:val="333333"/>
                <w:sz w:val="20"/>
                <w:szCs w:val="20"/>
                <w:lang w:eastAsia="nl-NL"/>
              </w:rPr>
              <w:t>naar</w:t>
            </w:r>
            <w:r w:rsidR="00D04D35">
              <w:rPr>
                <w:rFonts w:ascii="Times New Roman" w:eastAsia="Times New Roman" w:hAnsi="Times New Roman" w:cs="Times New Roman"/>
                <w:color w:val="333333"/>
                <w:sz w:val="20"/>
                <w:szCs w:val="20"/>
                <w:lang w:eastAsia="nl-NL"/>
              </w:rPr>
              <w:t xml:space="preserve"> </w:t>
            </w:r>
            <w:r w:rsidR="00652079">
              <w:rPr>
                <w:rFonts w:ascii="Times New Roman" w:eastAsia="Times New Roman" w:hAnsi="Times New Roman" w:cs="Times New Roman"/>
                <w:color w:val="333333"/>
                <w:sz w:val="20"/>
                <w:szCs w:val="20"/>
                <w:lang w:eastAsia="nl-NL"/>
              </w:rPr>
              <w:t xml:space="preserve"> </w:t>
            </w:r>
            <w:r w:rsidR="00652079">
              <w:rPr>
                <w:rFonts w:ascii="Times New Roman" w:eastAsia="Times New Roman" w:hAnsi="Times New Roman" w:cs="Times New Roman"/>
                <w:color w:val="333333"/>
                <w:sz w:val="20"/>
                <w:szCs w:val="20"/>
                <w:lang w:eastAsia="nl-NL"/>
              </w:rPr>
              <w:t>Oa-zhcd@dowpv.nl</w:t>
            </w:r>
            <w:proofErr w:type="gramEnd"/>
          </w:p>
          <w:p w14:paraId="7DCA1D7B" w14:textId="77777777" w:rsidR="001E085A" w:rsidRPr="00156BBB" w:rsidRDefault="00D04D35" w:rsidP="00D04D35">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nl-NL"/>
              </w:rPr>
            </w:pPr>
            <w:r w:rsidRPr="001E085A">
              <w:rPr>
                <w:rFonts w:ascii="Times New Roman" w:eastAsia="Times New Roman" w:hAnsi="Times New Roman" w:cs="Times New Roman"/>
                <w:color w:val="333333"/>
                <w:sz w:val="20"/>
                <w:szCs w:val="20"/>
                <w:lang w:eastAsia="nl-NL"/>
              </w:rPr>
              <w:t>T</w:t>
            </w:r>
            <w:r w:rsidR="00156BBB" w:rsidRPr="001E085A">
              <w:rPr>
                <w:rFonts w:ascii="Times New Roman" w:eastAsia="Times New Roman" w:hAnsi="Times New Roman" w:cs="Times New Roman"/>
                <w:color w:val="333333"/>
                <w:sz w:val="20"/>
                <w:szCs w:val="20"/>
                <w:lang w:eastAsia="nl-NL"/>
              </w:rPr>
              <w:t xml:space="preserve">evens </w:t>
            </w:r>
            <w:r w:rsidRPr="001E085A">
              <w:rPr>
                <w:rFonts w:ascii="Times New Roman" w:eastAsia="Times New Roman" w:hAnsi="Times New Roman" w:cs="Times New Roman"/>
                <w:color w:val="333333"/>
                <w:sz w:val="20"/>
                <w:szCs w:val="20"/>
                <w:lang w:eastAsia="nl-NL"/>
              </w:rPr>
              <w:t xml:space="preserve">bestaat </w:t>
            </w:r>
            <w:r w:rsidR="00156BBB" w:rsidRPr="001E085A">
              <w:rPr>
                <w:rFonts w:ascii="Times New Roman" w:eastAsia="Times New Roman" w:hAnsi="Times New Roman" w:cs="Times New Roman"/>
                <w:color w:val="333333"/>
                <w:sz w:val="20"/>
                <w:szCs w:val="20"/>
                <w:lang w:eastAsia="nl-NL"/>
              </w:rPr>
              <w:t>de mogelijkheid</w:t>
            </w:r>
            <w:r w:rsidR="00156BBB" w:rsidRPr="00156BBB">
              <w:rPr>
                <w:rFonts w:ascii="Times New Roman" w:eastAsia="Times New Roman" w:hAnsi="Times New Roman" w:cs="Times New Roman"/>
                <w:color w:val="333333"/>
                <w:sz w:val="20"/>
                <w:szCs w:val="20"/>
                <w:lang w:eastAsia="nl-NL"/>
              </w:rPr>
              <w:t xml:space="preserve"> om een klacht in te dienen bij de nationale toezichthouder, de Autoriteit Persoonsgegevens. Dat kan via de volgende link: </w:t>
            </w:r>
            <w:hyperlink r:id="rId9" w:history="1">
              <w:r w:rsidR="00156BBB" w:rsidRPr="001E085A">
                <w:rPr>
                  <w:rStyle w:val="Hyperlink"/>
                </w:rPr>
                <w:t>https://autoriteitpersoonsgegevens.nl/nl/contact-met-de-autoriteit-persoonsgegevens/tip-ons</w:t>
              </w:r>
            </w:hyperlink>
          </w:p>
        </w:tc>
      </w:tr>
      <w:tr w:rsidR="00156BBB" w:rsidRPr="00BB187F" w14:paraId="642B76A6" w14:textId="77777777" w:rsidTr="007C7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890" w:type="dxa"/>
            <w:tcBorders>
              <w:top w:val="nil"/>
              <w:left w:val="nil"/>
              <w:bottom w:val="nil"/>
              <w:right w:val="nil"/>
            </w:tcBorders>
          </w:tcPr>
          <w:p w14:paraId="3AEB551C" w14:textId="77777777" w:rsidR="00156BBB" w:rsidRPr="00156BBB" w:rsidRDefault="00156BBB" w:rsidP="00D04D35">
            <w:pPr>
              <w:pStyle w:val="Blocklabel"/>
              <w:ind w:left="-144"/>
              <w:jc w:val="center"/>
              <w:rPr>
                <w:szCs w:val="22"/>
                <w:lang w:val="nl-NL"/>
              </w:rPr>
            </w:pPr>
            <w:r w:rsidRPr="00156BBB">
              <w:rPr>
                <w:szCs w:val="22"/>
                <w:lang w:val="nl-NL"/>
              </w:rPr>
              <w:t xml:space="preserve">Hoe </w:t>
            </w:r>
            <w:r w:rsidR="00D04D35">
              <w:rPr>
                <w:szCs w:val="22"/>
                <w:lang w:val="nl-NL"/>
              </w:rPr>
              <w:t>worden persoonsgegevens beveiligd</w:t>
            </w:r>
          </w:p>
        </w:tc>
        <w:tc>
          <w:tcPr>
            <w:tcW w:w="7830" w:type="dxa"/>
            <w:tcBorders>
              <w:top w:val="single" w:sz="4" w:space="0" w:color="auto"/>
              <w:left w:val="nil"/>
              <w:bottom w:val="single" w:sz="4" w:space="0" w:color="auto"/>
              <w:right w:val="nil"/>
            </w:tcBorders>
          </w:tcPr>
          <w:p w14:paraId="712CF121" w14:textId="4E5A2A9C" w:rsidR="00156BBB" w:rsidRPr="00156BBB" w:rsidRDefault="00225B11" w:rsidP="00B266CF">
            <w:pPr>
              <w:shd w:val="clear" w:color="auto" w:fill="FFFFFF"/>
              <w:spacing w:before="100" w:beforeAutospacing="1" w:after="100" w:afterAutospacing="1" w:line="240" w:lineRule="auto"/>
              <w:rPr>
                <w:rFonts w:ascii="Times New Roman" w:eastAsia="Times New Roman" w:hAnsi="Times New Roman" w:cs="Times New Roman"/>
                <w:color w:val="333333"/>
                <w:sz w:val="20"/>
                <w:szCs w:val="20"/>
                <w:lang w:eastAsia="nl-NL"/>
              </w:rPr>
            </w:pPr>
            <w:r w:rsidRPr="001E085A">
              <w:rPr>
                <w:rFonts w:ascii="Times New Roman" w:eastAsia="Times New Roman" w:hAnsi="Times New Roman" w:cs="Times New Roman"/>
                <w:color w:val="333333"/>
                <w:sz w:val="20"/>
                <w:szCs w:val="20"/>
                <w:lang w:eastAsia="nl-NL"/>
              </w:rPr>
              <w:t>ZHCD</w:t>
            </w:r>
            <w:r w:rsidR="00156BBB" w:rsidRPr="001E085A">
              <w:rPr>
                <w:rFonts w:ascii="Times New Roman" w:eastAsia="Times New Roman" w:hAnsi="Times New Roman" w:cs="Times New Roman"/>
                <w:color w:val="333333"/>
                <w:sz w:val="20"/>
                <w:szCs w:val="20"/>
                <w:lang w:eastAsia="nl-NL"/>
              </w:rPr>
              <w:t xml:space="preserve"> neemt de bescherming van </w:t>
            </w:r>
            <w:r w:rsidR="00D04D35" w:rsidRPr="001E085A">
              <w:rPr>
                <w:rFonts w:ascii="Times New Roman" w:eastAsia="Times New Roman" w:hAnsi="Times New Roman" w:cs="Times New Roman"/>
                <w:color w:val="333333"/>
                <w:sz w:val="20"/>
                <w:szCs w:val="20"/>
                <w:lang w:eastAsia="nl-NL"/>
              </w:rPr>
              <w:t>persoons</w:t>
            </w:r>
            <w:r w:rsidR="00156BBB" w:rsidRPr="001E085A">
              <w:rPr>
                <w:rFonts w:ascii="Times New Roman" w:eastAsia="Times New Roman" w:hAnsi="Times New Roman" w:cs="Times New Roman"/>
                <w:color w:val="333333"/>
                <w:sz w:val="20"/>
                <w:szCs w:val="20"/>
                <w:lang w:eastAsia="nl-NL"/>
              </w:rPr>
              <w:t xml:space="preserve">gegevens serieus en neemt passende maatregelen om misbruik, verlies, onbevoegde toegang, ongewenste openbaarmaking en ongeoorloofde wijziging tegen te gaan. </w:t>
            </w:r>
            <w:r w:rsidR="00B36220" w:rsidRPr="001E085A">
              <w:rPr>
                <w:rFonts w:ascii="Times New Roman" w:eastAsia="Times New Roman" w:hAnsi="Times New Roman" w:cs="Times New Roman"/>
                <w:color w:val="333333"/>
                <w:sz w:val="20"/>
                <w:szCs w:val="20"/>
                <w:lang w:eastAsia="nl-NL"/>
              </w:rPr>
              <w:t>Als leden het idee hebben dat</w:t>
            </w:r>
            <w:r w:rsidR="00156BBB" w:rsidRPr="001E085A">
              <w:rPr>
                <w:rFonts w:ascii="Times New Roman" w:eastAsia="Times New Roman" w:hAnsi="Times New Roman" w:cs="Times New Roman"/>
                <w:color w:val="333333"/>
                <w:sz w:val="20"/>
                <w:szCs w:val="20"/>
                <w:lang w:eastAsia="nl-NL"/>
              </w:rPr>
              <w:t xml:space="preserve"> gegevens toch niet goed beveiligd zijn of er zijn aanwijzingen van misbruik, dan </w:t>
            </w:r>
            <w:r w:rsidR="00B36220" w:rsidRPr="001E085A">
              <w:rPr>
                <w:rFonts w:ascii="Times New Roman" w:eastAsia="Times New Roman" w:hAnsi="Times New Roman" w:cs="Times New Roman"/>
                <w:color w:val="333333"/>
                <w:sz w:val="20"/>
                <w:szCs w:val="20"/>
                <w:lang w:eastAsia="nl-NL"/>
              </w:rPr>
              <w:t xml:space="preserve">kan </w:t>
            </w:r>
            <w:r w:rsidR="00156BBB" w:rsidRPr="001E085A">
              <w:rPr>
                <w:rFonts w:ascii="Times New Roman" w:eastAsia="Times New Roman" w:hAnsi="Times New Roman" w:cs="Times New Roman"/>
                <w:color w:val="333333"/>
                <w:sz w:val="20"/>
                <w:szCs w:val="20"/>
                <w:lang w:eastAsia="nl-NL"/>
              </w:rPr>
              <w:t>contact op</w:t>
            </w:r>
            <w:r w:rsidR="00B36220" w:rsidRPr="001E085A">
              <w:rPr>
                <w:rFonts w:ascii="Times New Roman" w:eastAsia="Times New Roman" w:hAnsi="Times New Roman" w:cs="Times New Roman"/>
                <w:color w:val="333333"/>
                <w:sz w:val="20"/>
                <w:szCs w:val="20"/>
                <w:lang w:eastAsia="nl-NL"/>
              </w:rPr>
              <w:t>genomen worden</w:t>
            </w:r>
            <w:r w:rsidR="00156BBB" w:rsidRPr="00156BBB">
              <w:rPr>
                <w:rFonts w:ascii="Times New Roman" w:eastAsia="Times New Roman" w:hAnsi="Times New Roman" w:cs="Times New Roman"/>
                <w:color w:val="333333"/>
                <w:sz w:val="20"/>
                <w:szCs w:val="20"/>
                <w:lang w:eastAsia="nl-NL"/>
              </w:rPr>
              <w:t xml:space="preserve"> </w:t>
            </w:r>
            <w:proofErr w:type="gramStart"/>
            <w:r w:rsidR="00156BBB" w:rsidRPr="00156BBB">
              <w:rPr>
                <w:rFonts w:ascii="Times New Roman" w:eastAsia="Times New Roman" w:hAnsi="Times New Roman" w:cs="Times New Roman"/>
                <w:color w:val="333333"/>
                <w:sz w:val="20"/>
                <w:szCs w:val="20"/>
                <w:lang w:eastAsia="nl-NL"/>
              </w:rPr>
              <w:t>met </w:t>
            </w:r>
            <w:r w:rsidR="00652079">
              <w:rPr>
                <w:rFonts w:ascii="Times New Roman" w:eastAsia="Times New Roman" w:hAnsi="Times New Roman" w:cs="Times New Roman"/>
                <w:color w:val="333333"/>
                <w:sz w:val="20"/>
                <w:szCs w:val="20"/>
                <w:lang w:eastAsia="nl-NL"/>
              </w:rPr>
              <w:t xml:space="preserve"> </w:t>
            </w:r>
            <w:r w:rsidR="00652079">
              <w:rPr>
                <w:rFonts w:ascii="Times New Roman" w:eastAsia="Times New Roman" w:hAnsi="Times New Roman" w:cs="Times New Roman"/>
                <w:color w:val="333333"/>
                <w:sz w:val="20"/>
                <w:szCs w:val="20"/>
                <w:lang w:eastAsia="nl-NL"/>
              </w:rPr>
              <w:t>Oa-zhcd@dowpv.n</w:t>
            </w:r>
            <w:r w:rsidR="00652079" w:rsidRPr="00652079">
              <w:rPr>
                <w:rFonts w:ascii="Times New Roman" w:eastAsia="Times New Roman" w:hAnsi="Times New Roman" w:cs="Times New Roman"/>
                <w:color w:val="333333"/>
                <w:sz w:val="20"/>
                <w:szCs w:val="20"/>
                <w:lang w:eastAsia="nl-NL"/>
              </w:rPr>
              <w:t>l</w:t>
            </w:r>
            <w:proofErr w:type="gramEnd"/>
            <w:r w:rsidR="00652079" w:rsidRPr="00652079">
              <w:rPr>
                <w:rFonts w:ascii="Times New Roman" w:eastAsia="Times New Roman" w:hAnsi="Times New Roman" w:cs="Times New Roman"/>
                <w:color w:val="333333"/>
                <w:sz w:val="20"/>
                <w:szCs w:val="20"/>
                <w:lang w:eastAsia="nl-NL"/>
              </w:rPr>
              <w:t xml:space="preserve"> </w:t>
            </w:r>
            <w:r w:rsidR="00156BBB" w:rsidRPr="00652079">
              <w:rPr>
                <w:rFonts w:ascii="Times New Roman" w:eastAsia="Times New Roman" w:hAnsi="Times New Roman" w:cs="Times New Roman"/>
                <w:color w:val="333333"/>
                <w:sz w:val="20"/>
                <w:szCs w:val="20"/>
                <w:lang w:eastAsia="nl-NL"/>
              </w:rPr>
              <w:t>.</w:t>
            </w:r>
            <w:r w:rsidR="00156BBB" w:rsidRPr="00156BBB">
              <w:rPr>
                <w:rFonts w:ascii="Times New Roman" w:eastAsia="Times New Roman" w:hAnsi="Times New Roman" w:cs="Times New Roman"/>
                <w:color w:val="333333"/>
                <w:sz w:val="20"/>
                <w:szCs w:val="20"/>
                <w:lang w:eastAsia="nl-NL"/>
              </w:rPr>
              <w:t xml:space="preserve"> </w:t>
            </w:r>
          </w:p>
        </w:tc>
      </w:tr>
    </w:tbl>
    <w:p w14:paraId="72739B4A" w14:textId="77777777" w:rsidR="00B2491B" w:rsidRPr="00BB187F" w:rsidRDefault="00B2491B" w:rsidP="00B2491B">
      <w:pPr>
        <w:rPr>
          <w:rFonts w:cstheme="minorHAnsi"/>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48"/>
        <w:gridCol w:w="1482"/>
        <w:gridCol w:w="4410"/>
      </w:tblGrid>
      <w:tr w:rsidR="00B2491B" w:rsidRPr="00BB187F" w14:paraId="6507F554" w14:textId="77777777" w:rsidTr="004E07DC">
        <w:trPr>
          <w:cantSplit/>
        </w:trPr>
        <w:tc>
          <w:tcPr>
            <w:tcW w:w="1980" w:type="dxa"/>
            <w:tcBorders>
              <w:top w:val="nil"/>
              <w:left w:val="nil"/>
              <w:bottom w:val="nil"/>
              <w:right w:val="nil"/>
            </w:tcBorders>
            <w:shd w:val="clear" w:color="auto" w:fill="FFFF99"/>
          </w:tcPr>
          <w:p w14:paraId="58194FAE" w14:textId="77777777" w:rsidR="00B2491B" w:rsidRPr="00BB187F" w:rsidRDefault="00B2491B" w:rsidP="000B6067">
            <w:pPr>
              <w:pStyle w:val="Blocklabel"/>
              <w:rPr>
                <w:rFonts w:asciiTheme="minorHAnsi" w:hAnsiTheme="minorHAnsi" w:cstheme="minorHAnsi"/>
                <w:szCs w:val="22"/>
                <w:lang w:val="nl-NL"/>
              </w:rPr>
            </w:pPr>
            <w:r w:rsidRPr="00BB187F">
              <w:rPr>
                <w:rFonts w:asciiTheme="minorHAnsi" w:hAnsiTheme="minorHAnsi" w:cstheme="minorHAnsi"/>
                <w:szCs w:val="22"/>
                <w:lang w:val="nl-NL"/>
              </w:rPr>
              <w:t>Goedkeuring</w:t>
            </w:r>
          </w:p>
        </w:tc>
        <w:tc>
          <w:tcPr>
            <w:tcW w:w="7740" w:type="dxa"/>
            <w:gridSpan w:val="3"/>
            <w:tcBorders>
              <w:top w:val="single" w:sz="4" w:space="0" w:color="auto"/>
              <w:left w:val="nil"/>
              <w:bottom w:val="nil"/>
              <w:right w:val="nil"/>
            </w:tcBorders>
            <w:shd w:val="clear" w:color="auto" w:fill="FFFF99"/>
          </w:tcPr>
          <w:p w14:paraId="5E12B255" w14:textId="19F15A7B" w:rsidR="00B2491B" w:rsidRPr="00BB187F" w:rsidRDefault="00B2491B" w:rsidP="000B6067">
            <w:pPr>
              <w:pStyle w:val="ListBullet2"/>
              <w:numPr>
                <w:ilvl w:val="0"/>
                <w:numId w:val="0"/>
              </w:numPr>
              <w:tabs>
                <w:tab w:val="num" w:pos="720"/>
              </w:tabs>
              <w:ind w:left="360" w:hanging="360"/>
              <w:rPr>
                <w:rFonts w:asciiTheme="minorHAnsi" w:hAnsiTheme="minorHAnsi" w:cstheme="minorHAnsi"/>
                <w:sz w:val="22"/>
                <w:szCs w:val="22"/>
                <w:lang w:val="nl-NL" w:eastAsia="en-US"/>
              </w:rPr>
            </w:pPr>
            <w:r w:rsidRPr="00BB187F">
              <w:rPr>
                <w:rFonts w:asciiTheme="minorHAnsi" w:hAnsiTheme="minorHAnsi" w:cstheme="minorHAnsi"/>
                <w:sz w:val="22"/>
                <w:szCs w:val="22"/>
                <w:lang w:val="nl-NL" w:eastAsia="en-US"/>
              </w:rPr>
              <w:t xml:space="preserve">Door: </w:t>
            </w:r>
            <w:r w:rsidR="00652079">
              <w:rPr>
                <w:rFonts w:asciiTheme="minorHAnsi" w:hAnsiTheme="minorHAnsi" w:cstheme="minorHAnsi"/>
                <w:sz w:val="22"/>
                <w:szCs w:val="22"/>
                <w:lang w:val="nl-NL" w:eastAsia="en-US"/>
              </w:rPr>
              <w:t>Bestuur ZHCD</w:t>
            </w:r>
          </w:p>
          <w:p w14:paraId="0E5044D8" w14:textId="0655D178" w:rsidR="00B2491B" w:rsidRPr="00BB187F" w:rsidRDefault="004E07DC" w:rsidP="000B6067">
            <w:pPr>
              <w:pStyle w:val="ListBullet2"/>
              <w:numPr>
                <w:ilvl w:val="0"/>
                <w:numId w:val="0"/>
              </w:numPr>
              <w:tabs>
                <w:tab w:val="num" w:pos="720"/>
              </w:tabs>
              <w:ind w:left="360" w:hanging="360"/>
              <w:rPr>
                <w:rFonts w:asciiTheme="minorHAnsi" w:hAnsiTheme="minorHAnsi" w:cstheme="minorHAnsi"/>
                <w:sz w:val="22"/>
                <w:szCs w:val="22"/>
                <w:lang w:val="nl-NL" w:eastAsia="en-US"/>
              </w:rPr>
            </w:pPr>
            <w:r>
              <w:rPr>
                <w:rFonts w:asciiTheme="minorHAnsi" w:hAnsiTheme="minorHAnsi" w:cstheme="minorHAnsi"/>
                <w:sz w:val="22"/>
                <w:szCs w:val="22"/>
                <w:lang w:val="nl-NL" w:eastAsia="en-US"/>
              </w:rPr>
              <w:t xml:space="preserve">Datum: </w:t>
            </w:r>
            <w:r w:rsidR="00652079">
              <w:rPr>
                <w:rFonts w:asciiTheme="minorHAnsi" w:hAnsiTheme="minorHAnsi" w:cstheme="minorHAnsi"/>
                <w:sz w:val="22"/>
                <w:szCs w:val="22"/>
                <w:lang w:val="nl-NL" w:eastAsia="en-US"/>
              </w:rPr>
              <w:t>19-12-2023</w:t>
            </w:r>
          </w:p>
          <w:p w14:paraId="386DBD67" w14:textId="77777777" w:rsidR="00B2491B" w:rsidRPr="00BB187F" w:rsidRDefault="00B2491B" w:rsidP="000B6067">
            <w:pPr>
              <w:pStyle w:val="ListBullet2"/>
              <w:numPr>
                <w:ilvl w:val="0"/>
                <w:numId w:val="0"/>
              </w:numPr>
              <w:tabs>
                <w:tab w:val="num" w:pos="720"/>
              </w:tabs>
              <w:rPr>
                <w:rFonts w:asciiTheme="minorHAnsi" w:hAnsiTheme="minorHAnsi" w:cstheme="minorHAnsi"/>
                <w:sz w:val="22"/>
                <w:szCs w:val="22"/>
                <w:lang w:val="nl-NL" w:eastAsia="en-US"/>
              </w:rPr>
            </w:pPr>
          </w:p>
        </w:tc>
      </w:tr>
      <w:tr w:rsidR="00B2491B" w:rsidRPr="00BB187F" w14:paraId="1B693F0E" w14:textId="77777777" w:rsidTr="004E07DC">
        <w:trPr>
          <w:cantSplit/>
        </w:trPr>
        <w:tc>
          <w:tcPr>
            <w:tcW w:w="1980" w:type="dxa"/>
            <w:tcBorders>
              <w:top w:val="nil"/>
              <w:left w:val="nil"/>
              <w:bottom w:val="nil"/>
              <w:right w:val="nil"/>
            </w:tcBorders>
          </w:tcPr>
          <w:p w14:paraId="7D5B7A58" w14:textId="77777777" w:rsidR="00B2491B" w:rsidRPr="00BB187F" w:rsidRDefault="00B2491B" w:rsidP="000B6067">
            <w:pPr>
              <w:pStyle w:val="Blocklabel"/>
              <w:rPr>
                <w:rFonts w:asciiTheme="minorHAnsi" w:hAnsiTheme="minorHAnsi" w:cstheme="minorHAnsi"/>
                <w:szCs w:val="22"/>
                <w:lang w:val="nl-NL"/>
              </w:rPr>
            </w:pPr>
            <w:r w:rsidRPr="00BB187F">
              <w:rPr>
                <w:rFonts w:asciiTheme="minorHAnsi" w:hAnsiTheme="minorHAnsi" w:cstheme="minorHAnsi"/>
                <w:szCs w:val="22"/>
                <w:lang w:val="nl-NL"/>
              </w:rPr>
              <w:t>Document historie</w:t>
            </w:r>
          </w:p>
        </w:tc>
        <w:tc>
          <w:tcPr>
            <w:tcW w:w="7740" w:type="dxa"/>
            <w:gridSpan w:val="3"/>
            <w:tcBorders>
              <w:top w:val="single" w:sz="4" w:space="0" w:color="auto"/>
              <w:left w:val="nil"/>
              <w:bottom w:val="nil"/>
              <w:right w:val="nil"/>
            </w:tcBorders>
          </w:tcPr>
          <w:p w14:paraId="39717236" w14:textId="77777777" w:rsidR="00B2491B" w:rsidRPr="00BB187F" w:rsidRDefault="00B2491B" w:rsidP="00A13742">
            <w:pPr>
              <w:pStyle w:val="ListBullet2"/>
              <w:numPr>
                <w:ilvl w:val="0"/>
                <w:numId w:val="0"/>
              </w:numPr>
              <w:tabs>
                <w:tab w:val="num" w:pos="720"/>
              </w:tabs>
              <w:rPr>
                <w:rFonts w:asciiTheme="minorHAnsi" w:hAnsiTheme="minorHAnsi" w:cstheme="minorHAnsi"/>
                <w:sz w:val="22"/>
                <w:szCs w:val="22"/>
                <w:lang w:val="nl-NL" w:eastAsia="en-US"/>
              </w:rPr>
            </w:pPr>
          </w:p>
          <w:p w14:paraId="50375F5A" w14:textId="77777777" w:rsidR="00B2491B" w:rsidRPr="00BB187F" w:rsidRDefault="00B2491B" w:rsidP="00A13742">
            <w:pPr>
              <w:pStyle w:val="ListBullet2"/>
              <w:numPr>
                <w:ilvl w:val="0"/>
                <w:numId w:val="0"/>
              </w:numPr>
              <w:tabs>
                <w:tab w:val="num" w:pos="720"/>
              </w:tabs>
              <w:ind w:left="360" w:hanging="360"/>
              <w:jc w:val="both"/>
              <w:rPr>
                <w:rFonts w:asciiTheme="minorHAnsi" w:hAnsiTheme="minorHAnsi" w:cstheme="minorHAnsi"/>
                <w:sz w:val="22"/>
                <w:szCs w:val="22"/>
                <w:lang w:val="nl-NL" w:eastAsia="en-US"/>
              </w:rPr>
            </w:pPr>
            <w:r w:rsidRPr="00BB187F">
              <w:rPr>
                <w:rFonts w:asciiTheme="minorHAnsi" w:hAnsiTheme="minorHAnsi" w:cstheme="minorHAnsi"/>
                <w:sz w:val="22"/>
                <w:szCs w:val="22"/>
                <w:lang w:val="nl-NL" w:eastAsia="en-US"/>
              </w:rPr>
              <w:t>Overzicht van tenminste de laatste 3 wijzigingen van dit document, inclusief alle</w:t>
            </w:r>
          </w:p>
          <w:p w14:paraId="7751E273" w14:textId="77777777" w:rsidR="00B2491B" w:rsidRPr="00BB187F" w:rsidRDefault="00B2491B" w:rsidP="00A13742">
            <w:pPr>
              <w:pStyle w:val="ListBullet2"/>
              <w:numPr>
                <w:ilvl w:val="0"/>
                <w:numId w:val="0"/>
              </w:numPr>
              <w:tabs>
                <w:tab w:val="num" w:pos="720"/>
              </w:tabs>
              <w:ind w:left="360" w:hanging="360"/>
              <w:jc w:val="both"/>
              <w:rPr>
                <w:rFonts w:asciiTheme="minorHAnsi" w:hAnsiTheme="minorHAnsi" w:cstheme="minorHAnsi"/>
                <w:sz w:val="22"/>
                <w:szCs w:val="22"/>
                <w:lang w:val="nl-NL" w:eastAsia="en-US"/>
              </w:rPr>
            </w:pPr>
            <w:proofErr w:type="gramStart"/>
            <w:r w:rsidRPr="00BB187F">
              <w:rPr>
                <w:rFonts w:asciiTheme="minorHAnsi" w:hAnsiTheme="minorHAnsi" w:cstheme="minorHAnsi"/>
                <w:sz w:val="22"/>
                <w:szCs w:val="22"/>
                <w:lang w:val="nl-NL" w:eastAsia="en-US"/>
              </w:rPr>
              <w:t>wijzigingen</w:t>
            </w:r>
            <w:proofErr w:type="gramEnd"/>
            <w:r w:rsidRPr="00BB187F">
              <w:rPr>
                <w:rFonts w:asciiTheme="minorHAnsi" w:hAnsiTheme="minorHAnsi" w:cstheme="minorHAnsi"/>
                <w:sz w:val="22"/>
                <w:szCs w:val="22"/>
                <w:lang w:val="nl-NL" w:eastAsia="en-US"/>
              </w:rPr>
              <w:t xml:space="preserve"> van de afgelopen 6 maanden. D</w:t>
            </w:r>
            <w:r w:rsidR="00A13742">
              <w:rPr>
                <w:rFonts w:asciiTheme="minorHAnsi" w:hAnsiTheme="minorHAnsi" w:cstheme="minorHAnsi"/>
                <w:sz w:val="22"/>
                <w:szCs w:val="22"/>
                <w:lang w:val="nl-NL" w:eastAsia="en-US"/>
              </w:rPr>
              <w:t xml:space="preserve">e meest recente wijziging staat </w:t>
            </w:r>
            <w:r w:rsidRPr="00BB187F">
              <w:rPr>
                <w:rFonts w:asciiTheme="minorHAnsi" w:hAnsiTheme="minorHAnsi" w:cstheme="minorHAnsi"/>
                <w:sz w:val="22"/>
                <w:szCs w:val="22"/>
                <w:lang w:val="nl-NL" w:eastAsia="en-US"/>
              </w:rPr>
              <w:t>bovenaan.</w:t>
            </w:r>
          </w:p>
        </w:tc>
      </w:tr>
      <w:tr w:rsidR="00B2491B" w:rsidRPr="00BB187F" w14:paraId="49578D59" w14:textId="77777777" w:rsidTr="004E07DC">
        <w:trPr>
          <w:cantSplit/>
        </w:trPr>
        <w:tc>
          <w:tcPr>
            <w:tcW w:w="1980" w:type="dxa"/>
            <w:tcBorders>
              <w:top w:val="nil"/>
              <w:left w:val="nil"/>
              <w:bottom w:val="nil"/>
              <w:right w:val="nil"/>
            </w:tcBorders>
          </w:tcPr>
          <w:p w14:paraId="2FA4B781" w14:textId="77777777" w:rsidR="00B2491B" w:rsidRPr="00BB187F" w:rsidRDefault="00B2491B" w:rsidP="000B6067">
            <w:pPr>
              <w:pStyle w:val="Blocklabel"/>
              <w:rPr>
                <w:rFonts w:asciiTheme="minorHAnsi" w:hAnsiTheme="minorHAnsi" w:cstheme="minorHAnsi"/>
                <w:szCs w:val="22"/>
                <w:lang w:val="nl-NL"/>
              </w:rPr>
            </w:pPr>
          </w:p>
        </w:tc>
        <w:tc>
          <w:tcPr>
            <w:tcW w:w="7740" w:type="dxa"/>
            <w:gridSpan w:val="3"/>
            <w:tcBorders>
              <w:top w:val="single" w:sz="4" w:space="0" w:color="auto"/>
              <w:left w:val="nil"/>
              <w:bottom w:val="nil"/>
              <w:right w:val="nil"/>
            </w:tcBorders>
          </w:tcPr>
          <w:p w14:paraId="5D20AB46" w14:textId="77777777" w:rsidR="00B2491B" w:rsidRPr="00BB187F" w:rsidRDefault="00B2491B" w:rsidP="000B6067">
            <w:pPr>
              <w:pStyle w:val="ListBullet2"/>
              <w:numPr>
                <w:ilvl w:val="0"/>
                <w:numId w:val="0"/>
              </w:numPr>
              <w:tabs>
                <w:tab w:val="num" w:pos="720"/>
              </w:tabs>
              <w:ind w:left="360" w:hanging="360"/>
              <w:rPr>
                <w:rFonts w:asciiTheme="minorHAnsi" w:hAnsiTheme="minorHAnsi" w:cstheme="minorHAnsi"/>
                <w:sz w:val="22"/>
                <w:szCs w:val="22"/>
                <w:lang w:val="nl-NL" w:eastAsia="en-US"/>
              </w:rPr>
            </w:pPr>
          </w:p>
        </w:tc>
      </w:tr>
      <w:tr w:rsidR="00B2491B" w:rsidRPr="00BB187F" w14:paraId="0DF4BDAF" w14:textId="77777777" w:rsidTr="004E07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9" w:type="dxa"/>
            <w:right w:w="79" w:type="dxa"/>
          </w:tblCellMar>
        </w:tblPrEx>
        <w:trPr>
          <w:gridBefore w:val="1"/>
          <w:wBefore w:w="1980" w:type="dxa"/>
          <w:cantSplit/>
        </w:trPr>
        <w:tc>
          <w:tcPr>
            <w:tcW w:w="1848" w:type="dxa"/>
          </w:tcPr>
          <w:p w14:paraId="3ED65EE8" w14:textId="77777777" w:rsidR="00B2491B" w:rsidRPr="00BB187F" w:rsidRDefault="00B2491B" w:rsidP="000B6067">
            <w:pPr>
              <w:pStyle w:val="TableHead"/>
              <w:rPr>
                <w:rFonts w:asciiTheme="minorHAnsi" w:hAnsiTheme="minorHAnsi" w:cstheme="minorHAnsi"/>
                <w:szCs w:val="22"/>
                <w:lang w:val="nl-NL"/>
              </w:rPr>
            </w:pPr>
            <w:r w:rsidRPr="00BB187F">
              <w:rPr>
                <w:rFonts w:asciiTheme="minorHAnsi" w:hAnsiTheme="minorHAnsi" w:cstheme="minorHAnsi"/>
                <w:szCs w:val="22"/>
                <w:lang w:val="nl-NL"/>
              </w:rPr>
              <w:t>Datum</w:t>
            </w:r>
          </w:p>
        </w:tc>
        <w:tc>
          <w:tcPr>
            <w:tcW w:w="1482" w:type="dxa"/>
          </w:tcPr>
          <w:p w14:paraId="4103C060" w14:textId="77777777" w:rsidR="00B2491B" w:rsidRPr="00BB187F" w:rsidRDefault="00B2491B" w:rsidP="000B6067">
            <w:pPr>
              <w:pStyle w:val="TableHead"/>
              <w:rPr>
                <w:rFonts w:asciiTheme="minorHAnsi" w:hAnsiTheme="minorHAnsi" w:cstheme="minorHAnsi"/>
                <w:szCs w:val="22"/>
              </w:rPr>
            </w:pPr>
            <w:r w:rsidRPr="00BB187F">
              <w:rPr>
                <w:rFonts w:asciiTheme="minorHAnsi" w:hAnsiTheme="minorHAnsi" w:cstheme="minorHAnsi"/>
                <w:szCs w:val="22"/>
              </w:rPr>
              <w:t>Naam</w:t>
            </w:r>
          </w:p>
        </w:tc>
        <w:tc>
          <w:tcPr>
            <w:tcW w:w="4410" w:type="dxa"/>
          </w:tcPr>
          <w:p w14:paraId="47F7F166" w14:textId="77777777" w:rsidR="00B2491B" w:rsidRPr="00BB187F" w:rsidRDefault="00B2491B" w:rsidP="000B6067">
            <w:pPr>
              <w:pStyle w:val="TableHead"/>
              <w:rPr>
                <w:rFonts w:asciiTheme="minorHAnsi" w:hAnsiTheme="minorHAnsi" w:cstheme="minorHAnsi"/>
                <w:szCs w:val="22"/>
              </w:rPr>
            </w:pPr>
            <w:r w:rsidRPr="00BB187F">
              <w:rPr>
                <w:rFonts w:asciiTheme="minorHAnsi" w:hAnsiTheme="minorHAnsi" w:cstheme="minorHAnsi"/>
                <w:szCs w:val="22"/>
              </w:rPr>
              <w:t>Wijzigingen</w:t>
            </w:r>
          </w:p>
        </w:tc>
      </w:tr>
      <w:tr w:rsidR="00E279FB" w:rsidRPr="00BB187F" w14:paraId="7F1327D5" w14:textId="77777777" w:rsidTr="004E07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9" w:type="dxa"/>
            <w:right w:w="79" w:type="dxa"/>
          </w:tblCellMar>
        </w:tblPrEx>
        <w:trPr>
          <w:gridBefore w:val="1"/>
          <w:wBefore w:w="1980" w:type="dxa"/>
          <w:cantSplit/>
        </w:trPr>
        <w:tc>
          <w:tcPr>
            <w:tcW w:w="1848" w:type="dxa"/>
          </w:tcPr>
          <w:p w14:paraId="6BEFABA1" w14:textId="2752F681" w:rsidR="00E279FB" w:rsidRDefault="00E279FB" w:rsidP="00B266CF">
            <w:pPr>
              <w:pStyle w:val="Tabletext"/>
              <w:jc w:val="center"/>
              <w:rPr>
                <w:rFonts w:asciiTheme="minorHAnsi" w:hAnsiTheme="minorHAnsi" w:cstheme="minorHAnsi"/>
                <w:sz w:val="24"/>
                <w:szCs w:val="24"/>
                <w:lang w:val="nl-NL"/>
              </w:rPr>
            </w:pPr>
            <w:r>
              <w:rPr>
                <w:rFonts w:asciiTheme="minorHAnsi" w:hAnsiTheme="minorHAnsi" w:cstheme="minorHAnsi"/>
                <w:sz w:val="24"/>
                <w:szCs w:val="24"/>
                <w:lang w:val="nl-NL"/>
              </w:rPr>
              <w:t>19 dec 2023</w:t>
            </w:r>
          </w:p>
        </w:tc>
        <w:tc>
          <w:tcPr>
            <w:tcW w:w="1482" w:type="dxa"/>
          </w:tcPr>
          <w:p w14:paraId="6498337A" w14:textId="65B23ABA" w:rsidR="00E279FB" w:rsidRDefault="00E279FB" w:rsidP="00B266CF">
            <w:pPr>
              <w:pStyle w:val="Tabletext"/>
              <w:jc w:val="center"/>
              <w:rPr>
                <w:rFonts w:asciiTheme="minorHAnsi" w:hAnsiTheme="minorHAnsi" w:cstheme="minorHAnsi"/>
                <w:sz w:val="24"/>
                <w:szCs w:val="24"/>
                <w:lang w:val="nl-NL"/>
              </w:rPr>
            </w:pPr>
            <w:r>
              <w:rPr>
                <w:rFonts w:asciiTheme="minorHAnsi" w:hAnsiTheme="minorHAnsi" w:cstheme="minorHAnsi"/>
                <w:sz w:val="24"/>
                <w:szCs w:val="24"/>
                <w:lang w:val="nl-NL"/>
              </w:rPr>
              <w:t>Gitta Zijlma</w:t>
            </w:r>
          </w:p>
        </w:tc>
        <w:tc>
          <w:tcPr>
            <w:tcW w:w="4410" w:type="dxa"/>
          </w:tcPr>
          <w:p w14:paraId="3DFBC722" w14:textId="3E88A379" w:rsidR="00E279FB" w:rsidRDefault="00E279FB" w:rsidP="00B266CF">
            <w:pPr>
              <w:pStyle w:val="Tabletext"/>
              <w:rPr>
                <w:rFonts w:asciiTheme="minorHAnsi" w:hAnsiTheme="minorHAnsi" w:cstheme="minorHAnsi"/>
                <w:sz w:val="24"/>
                <w:szCs w:val="24"/>
                <w:lang w:val="nl-NL"/>
              </w:rPr>
            </w:pPr>
            <w:r>
              <w:rPr>
                <w:rFonts w:asciiTheme="minorHAnsi" w:hAnsiTheme="minorHAnsi" w:cstheme="minorHAnsi"/>
                <w:sz w:val="24"/>
                <w:szCs w:val="24"/>
                <w:lang w:val="nl-NL"/>
              </w:rPr>
              <w:t>Review met bestuur</w:t>
            </w:r>
          </w:p>
        </w:tc>
      </w:tr>
      <w:tr w:rsidR="00B266CF" w:rsidRPr="00BB187F" w14:paraId="2297E304" w14:textId="77777777" w:rsidTr="004E07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9" w:type="dxa"/>
            <w:right w:w="79" w:type="dxa"/>
          </w:tblCellMar>
        </w:tblPrEx>
        <w:trPr>
          <w:gridBefore w:val="1"/>
          <w:wBefore w:w="1980" w:type="dxa"/>
          <w:cantSplit/>
        </w:trPr>
        <w:tc>
          <w:tcPr>
            <w:tcW w:w="1848" w:type="dxa"/>
          </w:tcPr>
          <w:p w14:paraId="011D9E12" w14:textId="77777777" w:rsidR="00B266CF" w:rsidRPr="00BB187F" w:rsidRDefault="00B266CF" w:rsidP="00B266CF">
            <w:pPr>
              <w:pStyle w:val="Tabletext"/>
              <w:jc w:val="center"/>
              <w:rPr>
                <w:rFonts w:asciiTheme="minorHAnsi" w:hAnsiTheme="minorHAnsi" w:cstheme="minorHAnsi"/>
                <w:sz w:val="24"/>
                <w:szCs w:val="24"/>
                <w:lang w:val="nl-NL"/>
              </w:rPr>
            </w:pPr>
            <w:r>
              <w:rPr>
                <w:rFonts w:asciiTheme="minorHAnsi" w:hAnsiTheme="minorHAnsi" w:cstheme="minorHAnsi"/>
                <w:sz w:val="24"/>
                <w:szCs w:val="24"/>
                <w:lang w:val="nl-NL"/>
              </w:rPr>
              <w:t>4 juni 2018</w:t>
            </w:r>
          </w:p>
        </w:tc>
        <w:tc>
          <w:tcPr>
            <w:tcW w:w="1482" w:type="dxa"/>
          </w:tcPr>
          <w:p w14:paraId="6845D48E" w14:textId="77777777" w:rsidR="00B266CF" w:rsidRPr="00BB187F" w:rsidRDefault="00B266CF" w:rsidP="00B266CF">
            <w:pPr>
              <w:pStyle w:val="Tabletext"/>
              <w:jc w:val="center"/>
              <w:rPr>
                <w:rFonts w:asciiTheme="minorHAnsi" w:hAnsiTheme="minorHAnsi" w:cstheme="minorHAnsi"/>
                <w:sz w:val="24"/>
                <w:szCs w:val="24"/>
                <w:lang w:val="nl-NL"/>
              </w:rPr>
            </w:pPr>
            <w:r>
              <w:rPr>
                <w:rFonts w:asciiTheme="minorHAnsi" w:hAnsiTheme="minorHAnsi" w:cstheme="minorHAnsi"/>
                <w:sz w:val="24"/>
                <w:szCs w:val="24"/>
                <w:lang w:val="nl-NL"/>
              </w:rPr>
              <w:t>Gitta Zijlma</w:t>
            </w:r>
          </w:p>
        </w:tc>
        <w:tc>
          <w:tcPr>
            <w:tcW w:w="4410" w:type="dxa"/>
          </w:tcPr>
          <w:p w14:paraId="59F83862" w14:textId="77777777" w:rsidR="00B266CF" w:rsidRPr="00BB187F" w:rsidRDefault="00B266CF" w:rsidP="00B266CF">
            <w:pPr>
              <w:pStyle w:val="Tabletext"/>
              <w:rPr>
                <w:rFonts w:asciiTheme="minorHAnsi" w:hAnsiTheme="minorHAnsi" w:cstheme="minorHAnsi"/>
                <w:sz w:val="24"/>
                <w:szCs w:val="24"/>
                <w:lang w:val="nl-NL"/>
              </w:rPr>
            </w:pPr>
            <w:r>
              <w:rPr>
                <w:rFonts w:asciiTheme="minorHAnsi" w:hAnsiTheme="minorHAnsi" w:cstheme="minorHAnsi"/>
                <w:sz w:val="24"/>
                <w:szCs w:val="24"/>
                <w:lang w:val="nl-NL"/>
              </w:rPr>
              <w:t>Tekstueel aanpassingen</w:t>
            </w:r>
          </w:p>
        </w:tc>
      </w:tr>
      <w:tr w:rsidR="00B266CF" w:rsidRPr="00BB187F" w14:paraId="03D97DB4" w14:textId="77777777" w:rsidTr="004E07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9" w:type="dxa"/>
            <w:right w:w="79" w:type="dxa"/>
          </w:tblCellMar>
        </w:tblPrEx>
        <w:trPr>
          <w:gridBefore w:val="1"/>
          <w:wBefore w:w="1980" w:type="dxa"/>
          <w:cantSplit/>
        </w:trPr>
        <w:tc>
          <w:tcPr>
            <w:tcW w:w="1848" w:type="dxa"/>
          </w:tcPr>
          <w:p w14:paraId="37ECDB02" w14:textId="77777777" w:rsidR="00B266CF" w:rsidRPr="00BB187F" w:rsidRDefault="00B266CF" w:rsidP="00B266CF">
            <w:pPr>
              <w:pStyle w:val="Tabletext"/>
              <w:jc w:val="center"/>
              <w:rPr>
                <w:rFonts w:asciiTheme="minorHAnsi" w:hAnsiTheme="minorHAnsi" w:cstheme="minorHAnsi"/>
                <w:sz w:val="24"/>
                <w:szCs w:val="24"/>
                <w:lang w:val="nl-NL"/>
              </w:rPr>
            </w:pPr>
            <w:r>
              <w:rPr>
                <w:rFonts w:asciiTheme="minorHAnsi" w:hAnsiTheme="minorHAnsi" w:cstheme="minorHAnsi"/>
                <w:sz w:val="24"/>
                <w:szCs w:val="24"/>
                <w:lang w:val="nl-NL"/>
              </w:rPr>
              <w:t>3 juni 2018</w:t>
            </w:r>
          </w:p>
        </w:tc>
        <w:tc>
          <w:tcPr>
            <w:tcW w:w="1482" w:type="dxa"/>
          </w:tcPr>
          <w:p w14:paraId="149AAB4E" w14:textId="77777777" w:rsidR="00B266CF" w:rsidRPr="00BB187F" w:rsidRDefault="00B266CF" w:rsidP="00B266CF">
            <w:pPr>
              <w:pStyle w:val="Tabletext"/>
              <w:jc w:val="center"/>
              <w:rPr>
                <w:rFonts w:asciiTheme="minorHAnsi" w:hAnsiTheme="minorHAnsi" w:cstheme="minorHAnsi"/>
                <w:sz w:val="24"/>
                <w:szCs w:val="24"/>
                <w:lang w:val="nl-NL"/>
              </w:rPr>
            </w:pPr>
            <w:r>
              <w:rPr>
                <w:rFonts w:asciiTheme="minorHAnsi" w:hAnsiTheme="minorHAnsi" w:cstheme="minorHAnsi"/>
                <w:sz w:val="24"/>
                <w:szCs w:val="24"/>
                <w:lang w:val="nl-NL"/>
              </w:rPr>
              <w:t>Danny Pleunis</w:t>
            </w:r>
          </w:p>
        </w:tc>
        <w:tc>
          <w:tcPr>
            <w:tcW w:w="4410" w:type="dxa"/>
          </w:tcPr>
          <w:p w14:paraId="0CAA7F12" w14:textId="77777777" w:rsidR="00B266CF" w:rsidRPr="00BB187F" w:rsidRDefault="00B266CF" w:rsidP="00B266CF">
            <w:pPr>
              <w:pStyle w:val="Tabletext"/>
              <w:rPr>
                <w:rFonts w:asciiTheme="minorHAnsi" w:hAnsiTheme="minorHAnsi" w:cstheme="minorHAnsi"/>
                <w:sz w:val="24"/>
                <w:szCs w:val="24"/>
                <w:lang w:val="nl-NL"/>
              </w:rPr>
            </w:pPr>
            <w:r>
              <w:rPr>
                <w:rFonts w:asciiTheme="minorHAnsi" w:hAnsiTheme="minorHAnsi" w:cstheme="minorHAnsi"/>
                <w:sz w:val="24"/>
                <w:szCs w:val="24"/>
                <w:lang w:val="nl-NL"/>
              </w:rPr>
              <w:t>Nieuw document opgesteld</w:t>
            </w:r>
          </w:p>
        </w:tc>
      </w:tr>
    </w:tbl>
    <w:p w14:paraId="49B823A7" w14:textId="77777777" w:rsidR="000E4AB3" w:rsidRDefault="000E4AB3" w:rsidP="00B2491B">
      <w:pPr>
        <w:jc w:val="center"/>
      </w:pPr>
    </w:p>
    <w:sectPr w:rsidR="000E4AB3">
      <w:headerReference w:type="default" r:id="rId10"/>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0B19F" w14:textId="77777777" w:rsidR="00F509A0" w:rsidRDefault="00F509A0" w:rsidP="00FE1F99">
      <w:pPr>
        <w:spacing w:after="0" w:line="240" w:lineRule="auto"/>
      </w:pPr>
      <w:r>
        <w:separator/>
      </w:r>
    </w:p>
  </w:endnote>
  <w:endnote w:type="continuationSeparator" w:id="0">
    <w:p w14:paraId="12627D83" w14:textId="77777777" w:rsidR="00F509A0" w:rsidRDefault="00F509A0" w:rsidP="00FE1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2EBA" w14:textId="0123BCC3" w:rsidR="000429C5" w:rsidRDefault="000429C5">
    <w:pPr>
      <w:pStyle w:val="Footer"/>
    </w:pPr>
    <w:r>
      <w:rPr>
        <w:noProof/>
      </w:rPr>
      <mc:AlternateContent>
        <mc:Choice Requires="wps">
          <w:drawing>
            <wp:anchor distT="0" distB="0" distL="0" distR="0" simplePos="0" relativeHeight="251662336" behindDoc="0" locked="0" layoutInCell="1" allowOverlap="1" wp14:anchorId="530D262F" wp14:editId="3FDDE488">
              <wp:simplePos x="635" y="635"/>
              <wp:positionH relativeFrom="page">
                <wp:align>center</wp:align>
              </wp:positionH>
              <wp:positionV relativeFrom="page">
                <wp:align>bottom</wp:align>
              </wp:positionV>
              <wp:extent cx="443865" cy="443865"/>
              <wp:effectExtent l="0" t="0" r="15240" b="0"/>
              <wp:wrapNone/>
              <wp:docPr id="799892473" name="Text Box 2" descr="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C59853" w14:textId="2E7191CD" w:rsidR="000429C5" w:rsidRPr="000429C5" w:rsidRDefault="000429C5" w:rsidP="000429C5">
                          <w:pPr>
                            <w:spacing w:after="0"/>
                            <w:rPr>
                              <w:rFonts w:ascii="Calibri" w:eastAsia="Calibri" w:hAnsi="Calibri" w:cs="Calibri"/>
                              <w:noProof/>
                              <w:color w:val="000000"/>
                              <w:sz w:val="20"/>
                              <w:szCs w:val="20"/>
                            </w:rPr>
                          </w:pPr>
                          <w:r w:rsidRPr="000429C5">
                            <w:rPr>
                              <w:rFonts w:ascii="Calibri" w:eastAsia="Calibri" w:hAnsi="Calibri" w:cs="Calibri"/>
                              <w:noProof/>
                              <w:color w:val="000000"/>
                              <w:sz w:val="20"/>
                              <w:szCs w:val="20"/>
                            </w:rPr>
                            <w:t>General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0D262F" id="_x0000_t202" coordsize="21600,21600" o:spt="202" path="m,l,21600r21600,l21600,xe">
              <v:stroke joinstyle="miter"/>
              <v:path gradientshapeok="t" o:connecttype="rect"/>
            </v:shapetype>
            <v:shape id="Text Box 2" o:spid="_x0000_s1026" type="#_x0000_t202" alt="General Business"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3C59853" w14:textId="2E7191CD" w:rsidR="000429C5" w:rsidRPr="000429C5" w:rsidRDefault="000429C5" w:rsidP="000429C5">
                    <w:pPr>
                      <w:spacing w:after="0"/>
                      <w:rPr>
                        <w:rFonts w:ascii="Calibri" w:eastAsia="Calibri" w:hAnsi="Calibri" w:cs="Calibri"/>
                        <w:noProof/>
                        <w:color w:val="000000"/>
                        <w:sz w:val="20"/>
                        <w:szCs w:val="20"/>
                      </w:rPr>
                    </w:pPr>
                    <w:r w:rsidRPr="000429C5">
                      <w:rPr>
                        <w:rFonts w:ascii="Calibri" w:eastAsia="Calibri" w:hAnsi="Calibri" w:cs="Calibri"/>
                        <w:noProof/>
                        <w:color w:val="000000"/>
                        <w:sz w:val="20"/>
                        <w:szCs w:val="20"/>
                      </w:rPr>
                      <w:t>General Business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BE5B" w14:textId="779C13E0" w:rsidR="000B6067" w:rsidRDefault="000429C5">
    <w:pPr>
      <w:pStyle w:val="Footer"/>
      <w:pBdr>
        <w:top w:val="single" w:sz="4" w:space="8" w:color="5B9BD5" w:themeColor="accent1"/>
      </w:pBdr>
      <w:spacing w:before="360"/>
      <w:contextualSpacing/>
      <w:jc w:val="right"/>
      <w:rPr>
        <w:noProof/>
        <w:color w:val="404040" w:themeColor="text1" w:themeTint="BF"/>
      </w:rPr>
    </w:pPr>
    <w:r>
      <w:rPr>
        <w:noProof/>
        <w:color w:val="404040" w:themeColor="text1" w:themeTint="BF"/>
      </w:rPr>
      <mc:AlternateContent>
        <mc:Choice Requires="wps">
          <w:drawing>
            <wp:anchor distT="0" distB="0" distL="0" distR="0" simplePos="0" relativeHeight="251663360" behindDoc="0" locked="0" layoutInCell="1" allowOverlap="1" wp14:anchorId="39B368EB" wp14:editId="0874EA5D">
              <wp:simplePos x="914400" y="9612086"/>
              <wp:positionH relativeFrom="page">
                <wp:align>center</wp:align>
              </wp:positionH>
              <wp:positionV relativeFrom="page">
                <wp:align>bottom</wp:align>
              </wp:positionV>
              <wp:extent cx="443865" cy="443865"/>
              <wp:effectExtent l="0" t="0" r="15240" b="0"/>
              <wp:wrapNone/>
              <wp:docPr id="147303195" name="Text Box 3" descr="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D8FE5" w14:textId="4B2617E3" w:rsidR="000429C5" w:rsidRPr="000429C5" w:rsidRDefault="000429C5" w:rsidP="000429C5">
                          <w:pPr>
                            <w:spacing w:after="0"/>
                            <w:rPr>
                              <w:rFonts w:ascii="Calibri" w:eastAsia="Calibri" w:hAnsi="Calibri" w:cs="Calibri"/>
                              <w:noProof/>
                              <w:color w:val="000000"/>
                              <w:sz w:val="20"/>
                              <w:szCs w:val="20"/>
                            </w:rPr>
                          </w:pPr>
                          <w:r w:rsidRPr="000429C5">
                            <w:rPr>
                              <w:rFonts w:ascii="Calibri" w:eastAsia="Calibri" w:hAnsi="Calibri" w:cs="Calibri"/>
                              <w:noProof/>
                              <w:color w:val="000000"/>
                              <w:sz w:val="20"/>
                              <w:szCs w:val="20"/>
                            </w:rPr>
                            <w:t>General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B368EB" id="_x0000_t202" coordsize="21600,21600" o:spt="202" path="m,l,21600r21600,l21600,xe">
              <v:stroke joinstyle="miter"/>
              <v:path gradientshapeok="t" o:connecttype="rect"/>
            </v:shapetype>
            <v:shape id="Text Box 3" o:spid="_x0000_s1027" type="#_x0000_t202" alt="General Business"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A1D8FE5" w14:textId="4B2617E3" w:rsidR="000429C5" w:rsidRPr="000429C5" w:rsidRDefault="000429C5" w:rsidP="000429C5">
                    <w:pPr>
                      <w:spacing w:after="0"/>
                      <w:rPr>
                        <w:rFonts w:ascii="Calibri" w:eastAsia="Calibri" w:hAnsi="Calibri" w:cs="Calibri"/>
                        <w:noProof/>
                        <w:color w:val="000000"/>
                        <w:sz w:val="20"/>
                        <w:szCs w:val="20"/>
                      </w:rPr>
                    </w:pPr>
                    <w:r w:rsidRPr="000429C5">
                      <w:rPr>
                        <w:rFonts w:ascii="Calibri" w:eastAsia="Calibri" w:hAnsi="Calibri" w:cs="Calibri"/>
                        <w:noProof/>
                        <w:color w:val="000000"/>
                        <w:sz w:val="20"/>
                        <w:szCs w:val="20"/>
                      </w:rPr>
                      <w:t>General Business</w:t>
                    </w:r>
                  </w:p>
                </w:txbxContent>
              </v:textbox>
              <w10:wrap anchorx="page" anchory="page"/>
            </v:shape>
          </w:pict>
        </mc:Fallback>
      </mc:AlternateContent>
    </w:r>
    <w:r w:rsidR="000B6067">
      <w:rPr>
        <w:noProof/>
        <w:color w:val="404040" w:themeColor="text1" w:themeTint="BF"/>
      </w:rPr>
      <w:fldChar w:fldCharType="begin"/>
    </w:r>
    <w:r w:rsidR="000B6067">
      <w:rPr>
        <w:noProof/>
        <w:color w:val="404040" w:themeColor="text1" w:themeTint="BF"/>
      </w:rPr>
      <w:instrText xml:space="preserve"> PAGE   \* MERGEFORMAT </w:instrText>
    </w:r>
    <w:r w:rsidR="000B6067">
      <w:rPr>
        <w:noProof/>
        <w:color w:val="404040" w:themeColor="text1" w:themeTint="BF"/>
      </w:rPr>
      <w:fldChar w:fldCharType="separate"/>
    </w:r>
    <w:r w:rsidR="00B266CF">
      <w:rPr>
        <w:noProof/>
        <w:color w:val="404040" w:themeColor="text1" w:themeTint="BF"/>
      </w:rPr>
      <w:t>3</w:t>
    </w:r>
    <w:r w:rsidR="000B6067">
      <w:rPr>
        <w:noProof/>
        <w:color w:val="404040" w:themeColor="text1" w:themeTint="BF"/>
      </w:rPr>
      <w:fldChar w:fldCharType="end"/>
    </w:r>
  </w:p>
  <w:p w14:paraId="26C1751D" w14:textId="77777777" w:rsidR="000B6067" w:rsidRPr="00604EA5" w:rsidRDefault="000B6067">
    <w:pPr>
      <w:pStyle w:val="Footer"/>
      <w:rPr>
        <w:sz w:val="16"/>
        <w:szCs w:val="16"/>
      </w:rPr>
    </w:pPr>
    <w:r w:rsidRPr="002A046D">
      <w:rPr>
        <w:i/>
        <w:sz w:val="16"/>
        <w:szCs w:val="16"/>
        <w:u w:val="single"/>
      </w:rPr>
      <w:t>ZHCD opgericht in januari 1987</w:t>
    </w:r>
    <w:r>
      <w:rPr>
        <w:i/>
        <w:sz w:val="16"/>
        <w:szCs w:val="16"/>
        <w:u w:val="singl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80C8" w14:textId="42692122" w:rsidR="000429C5" w:rsidRDefault="000429C5">
    <w:pPr>
      <w:pStyle w:val="Footer"/>
    </w:pPr>
    <w:r>
      <w:rPr>
        <w:noProof/>
      </w:rPr>
      <mc:AlternateContent>
        <mc:Choice Requires="wps">
          <w:drawing>
            <wp:anchor distT="0" distB="0" distL="0" distR="0" simplePos="0" relativeHeight="251661312" behindDoc="0" locked="0" layoutInCell="1" allowOverlap="1" wp14:anchorId="5628E287" wp14:editId="39B0E6A3">
              <wp:simplePos x="635" y="635"/>
              <wp:positionH relativeFrom="page">
                <wp:align>center</wp:align>
              </wp:positionH>
              <wp:positionV relativeFrom="page">
                <wp:align>bottom</wp:align>
              </wp:positionV>
              <wp:extent cx="443865" cy="443865"/>
              <wp:effectExtent l="0" t="0" r="15240" b="0"/>
              <wp:wrapNone/>
              <wp:docPr id="1766525812" name="Text Box 1" descr="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DA3D4A" w14:textId="266E1F58" w:rsidR="000429C5" w:rsidRPr="000429C5" w:rsidRDefault="000429C5" w:rsidP="000429C5">
                          <w:pPr>
                            <w:spacing w:after="0"/>
                            <w:rPr>
                              <w:rFonts w:ascii="Calibri" w:eastAsia="Calibri" w:hAnsi="Calibri" w:cs="Calibri"/>
                              <w:noProof/>
                              <w:color w:val="000000"/>
                              <w:sz w:val="20"/>
                              <w:szCs w:val="20"/>
                            </w:rPr>
                          </w:pPr>
                          <w:r w:rsidRPr="000429C5">
                            <w:rPr>
                              <w:rFonts w:ascii="Calibri" w:eastAsia="Calibri" w:hAnsi="Calibri" w:cs="Calibri"/>
                              <w:noProof/>
                              <w:color w:val="000000"/>
                              <w:sz w:val="20"/>
                              <w:szCs w:val="20"/>
                            </w:rPr>
                            <w:t>General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28E287" id="_x0000_t202" coordsize="21600,21600" o:spt="202" path="m,l,21600r21600,l21600,xe">
              <v:stroke joinstyle="miter"/>
              <v:path gradientshapeok="t" o:connecttype="rect"/>
            </v:shapetype>
            <v:shape id="Text Box 1" o:spid="_x0000_s1028" type="#_x0000_t202" alt="General Business"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3DA3D4A" w14:textId="266E1F58" w:rsidR="000429C5" w:rsidRPr="000429C5" w:rsidRDefault="000429C5" w:rsidP="000429C5">
                    <w:pPr>
                      <w:spacing w:after="0"/>
                      <w:rPr>
                        <w:rFonts w:ascii="Calibri" w:eastAsia="Calibri" w:hAnsi="Calibri" w:cs="Calibri"/>
                        <w:noProof/>
                        <w:color w:val="000000"/>
                        <w:sz w:val="20"/>
                        <w:szCs w:val="20"/>
                      </w:rPr>
                    </w:pPr>
                    <w:r w:rsidRPr="000429C5">
                      <w:rPr>
                        <w:rFonts w:ascii="Calibri" w:eastAsia="Calibri" w:hAnsi="Calibri" w:cs="Calibri"/>
                        <w:noProof/>
                        <w:color w:val="000000"/>
                        <w:sz w:val="20"/>
                        <w:szCs w:val="20"/>
                      </w:rPr>
                      <w:t>General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F71C" w14:textId="77777777" w:rsidR="00F509A0" w:rsidRDefault="00F509A0" w:rsidP="00FE1F99">
      <w:pPr>
        <w:spacing w:after="0" w:line="240" w:lineRule="auto"/>
      </w:pPr>
      <w:r>
        <w:separator/>
      </w:r>
    </w:p>
  </w:footnote>
  <w:footnote w:type="continuationSeparator" w:id="0">
    <w:p w14:paraId="08C9308B" w14:textId="77777777" w:rsidR="00F509A0" w:rsidRDefault="00F509A0" w:rsidP="00FE1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F606" w14:textId="77777777" w:rsidR="000B6067" w:rsidRPr="00FE1F99" w:rsidRDefault="00000000" w:rsidP="00FE1F99">
    <w:pPr>
      <w:tabs>
        <w:tab w:val="center" w:pos="4320"/>
        <w:tab w:val="right" w:pos="9090"/>
      </w:tabs>
      <w:spacing w:after="0" w:line="240" w:lineRule="auto"/>
      <w:ind w:left="-630" w:right="-990"/>
      <w:jc w:val="center"/>
      <w:rPr>
        <w:rFonts w:ascii="Times New Roman" w:eastAsia="Times New Roman" w:hAnsi="Times New Roman" w:cs="Times New Roman"/>
        <w:sz w:val="40"/>
        <w:szCs w:val="20"/>
      </w:rPr>
    </w:pPr>
    <w:r>
      <w:rPr>
        <w:noProof/>
        <w:lang w:eastAsia="nl-NL"/>
      </w:rPr>
      <w:object w:dxaOrig="1440" w:dyaOrig="1440" w14:anchorId="12F0D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4.6pt;margin-top:-23.4pt;width:130.35pt;height:36.35pt;z-index:251658240">
          <v:imagedata r:id="rId1" o:title=""/>
          <w10:wrap type="topAndBottom"/>
        </v:shape>
        <o:OLEObject Type="Embed" ProgID="MSPhotoEd.3" ShapeID="_x0000_s1025" DrawAspect="Content" ObjectID="_1764528585" r:id="rId2"/>
      </w:object>
    </w:r>
    <w:r w:rsidR="000B6067">
      <w:rPr>
        <w:noProof/>
        <w:lang w:eastAsia="nl-NL"/>
      </w:rPr>
      <w:drawing>
        <wp:anchor distT="0" distB="0" distL="114300" distR="114300" simplePos="0" relativeHeight="251660288" behindDoc="1" locked="0" layoutInCell="1" allowOverlap="1" wp14:anchorId="3C1FEA94" wp14:editId="2F76F527">
          <wp:simplePos x="0" y="0"/>
          <wp:positionH relativeFrom="column">
            <wp:posOffset>5067300</wp:posOffset>
          </wp:positionH>
          <wp:positionV relativeFrom="paragraph">
            <wp:posOffset>-430530</wp:posOffset>
          </wp:positionV>
          <wp:extent cx="1344221" cy="103632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srcRect/>
                  <a:stretch>
                    <a:fillRect/>
                  </a:stretch>
                </pic:blipFill>
                <pic:spPr bwMode="auto">
                  <a:xfrm>
                    <a:off x="0" y="0"/>
                    <a:ext cx="1344221" cy="1036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B6067" w:rsidRPr="00FE1F99">
      <w:rPr>
        <w:rFonts w:ascii="Times New Roman" w:eastAsia="Times New Roman" w:hAnsi="Times New Roman" w:cs="Times New Roman"/>
        <w:b/>
        <w:i/>
        <w:sz w:val="40"/>
        <w:szCs w:val="20"/>
      </w:rPr>
      <w:t>Zeehengelclub DOW Z.H.C.D.</w:t>
    </w:r>
    <w:r w:rsidR="000B6067" w:rsidRPr="00FE1F99">
      <w:rPr>
        <w:rFonts w:ascii="Times New Roman" w:eastAsia="Times New Roman" w:hAnsi="Times New Roman" w:cs="Times New Roman"/>
        <w:noProof/>
        <w:color w:val="1F497D"/>
        <w:szCs w:val="20"/>
        <w:lang w:eastAsia="zh-CN"/>
      </w:rPr>
      <w:t xml:space="preserve"> </w:t>
    </w:r>
  </w:p>
  <w:p w14:paraId="36F408D1" w14:textId="77777777" w:rsidR="000B6067" w:rsidRPr="00FE1F99" w:rsidRDefault="000B6067" w:rsidP="00FE1F99">
    <w:pPr>
      <w:pBdr>
        <w:bottom w:val="single" w:sz="12" w:space="1" w:color="auto"/>
      </w:pBdr>
      <w:tabs>
        <w:tab w:val="center" w:pos="4320"/>
        <w:tab w:val="right" w:pos="9090"/>
      </w:tabs>
      <w:spacing w:after="0" w:line="240" w:lineRule="auto"/>
      <w:ind w:left="-630" w:right="-990"/>
      <w:jc w:val="center"/>
      <w:rPr>
        <w:rFonts w:ascii="Times New Roman" w:eastAsia="Times New Roman" w:hAnsi="Times New Roman" w:cs="Times New Roman"/>
        <w:szCs w:val="20"/>
      </w:rPr>
    </w:pPr>
    <w:r w:rsidRPr="00FE1F99">
      <w:rPr>
        <w:rFonts w:ascii="Times New Roman" w:eastAsia="Times New Roman" w:hAnsi="Times New Roman" w:cs="Times New Roman"/>
        <w:b/>
        <w:i/>
        <w:sz w:val="24"/>
        <w:szCs w:val="20"/>
      </w:rPr>
      <w:t>Onderafdeling Personeelsvereniging “Dow Benelux - Terneuzen”</w:t>
    </w:r>
    <w:r w:rsidRPr="00FE1F99">
      <w:rPr>
        <w:rFonts w:ascii="Times New Roman" w:eastAsia="Times New Roman" w:hAnsi="Times New Roman" w:cs="Times New Roman"/>
        <w:b/>
        <w:i/>
        <w:szCs w:val="20"/>
      </w:rPr>
      <w:t xml:space="preserve"> </w:t>
    </w:r>
  </w:p>
  <w:p w14:paraId="4B02FC16" w14:textId="77777777" w:rsidR="000B6067" w:rsidRDefault="000B6067">
    <w:pPr>
      <w:pStyle w:val="Header"/>
    </w:pPr>
  </w:p>
  <w:p w14:paraId="4C8DC0BE" w14:textId="77777777" w:rsidR="000B6067" w:rsidRPr="00B2491B" w:rsidRDefault="007C7208" w:rsidP="000B6067">
    <w:pPr>
      <w:jc w:val="center"/>
      <w:rPr>
        <w:sz w:val="44"/>
        <w:szCs w:val="44"/>
      </w:rPr>
    </w:pPr>
    <w:r>
      <w:rPr>
        <w:sz w:val="44"/>
        <w:szCs w:val="44"/>
      </w:rPr>
      <w:t>Privacy AVG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6FA6C1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5AF295E"/>
    <w:multiLevelType w:val="hybridMultilevel"/>
    <w:tmpl w:val="3D9C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83C2A"/>
    <w:multiLevelType w:val="hybridMultilevel"/>
    <w:tmpl w:val="117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F517B"/>
    <w:multiLevelType w:val="hybridMultilevel"/>
    <w:tmpl w:val="7C7E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04E12"/>
    <w:multiLevelType w:val="hybridMultilevel"/>
    <w:tmpl w:val="B2F6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06460"/>
    <w:multiLevelType w:val="hybridMultilevel"/>
    <w:tmpl w:val="0404451A"/>
    <w:lvl w:ilvl="0" w:tplc="0413000F">
      <w:start w:val="1"/>
      <w:numFmt w:val="decimal"/>
      <w:lvlText w:val="%1."/>
      <w:lvlJc w:val="left"/>
      <w:pPr>
        <w:ind w:left="-1968" w:hanging="360"/>
      </w:pPr>
      <w:rPr>
        <w:rFonts w:hint="default"/>
      </w:rPr>
    </w:lvl>
    <w:lvl w:ilvl="1" w:tplc="04130003" w:tentative="1">
      <w:start w:val="1"/>
      <w:numFmt w:val="bullet"/>
      <w:lvlText w:val="o"/>
      <w:lvlJc w:val="left"/>
      <w:pPr>
        <w:ind w:left="-1248" w:hanging="360"/>
      </w:pPr>
      <w:rPr>
        <w:rFonts w:ascii="Courier New" w:hAnsi="Courier New" w:cs="Courier New" w:hint="default"/>
      </w:rPr>
    </w:lvl>
    <w:lvl w:ilvl="2" w:tplc="04130005" w:tentative="1">
      <w:start w:val="1"/>
      <w:numFmt w:val="bullet"/>
      <w:lvlText w:val=""/>
      <w:lvlJc w:val="left"/>
      <w:pPr>
        <w:ind w:left="-528" w:hanging="360"/>
      </w:pPr>
      <w:rPr>
        <w:rFonts w:ascii="Wingdings" w:hAnsi="Wingdings" w:hint="default"/>
      </w:rPr>
    </w:lvl>
    <w:lvl w:ilvl="3" w:tplc="04130001" w:tentative="1">
      <w:start w:val="1"/>
      <w:numFmt w:val="bullet"/>
      <w:lvlText w:val=""/>
      <w:lvlJc w:val="left"/>
      <w:pPr>
        <w:ind w:left="192" w:hanging="360"/>
      </w:pPr>
      <w:rPr>
        <w:rFonts w:ascii="Symbol" w:hAnsi="Symbol" w:hint="default"/>
      </w:rPr>
    </w:lvl>
    <w:lvl w:ilvl="4" w:tplc="04130003" w:tentative="1">
      <w:start w:val="1"/>
      <w:numFmt w:val="bullet"/>
      <w:lvlText w:val="o"/>
      <w:lvlJc w:val="left"/>
      <w:pPr>
        <w:ind w:left="912" w:hanging="360"/>
      </w:pPr>
      <w:rPr>
        <w:rFonts w:ascii="Courier New" w:hAnsi="Courier New" w:cs="Courier New" w:hint="default"/>
      </w:rPr>
    </w:lvl>
    <w:lvl w:ilvl="5" w:tplc="04130005" w:tentative="1">
      <w:start w:val="1"/>
      <w:numFmt w:val="bullet"/>
      <w:lvlText w:val=""/>
      <w:lvlJc w:val="left"/>
      <w:pPr>
        <w:ind w:left="1632" w:hanging="360"/>
      </w:pPr>
      <w:rPr>
        <w:rFonts w:ascii="Wingdings" w:hAnsi="Wingdings" w:hint="default"/>
      </w:rPr>
    </w:lvl>
    <w:lvl w:ilvl="6" w:tplc="04130001" w:tentative="1">
      <w:start w:val="1"/>
      <w:numFmt w:val="bullet"/>
      <w:lvlText w:val=""/>
      <w:lvlJc w:val="left"/>
      <w:pPr>
        <w:ind w:left="2352" w:hanging="360"/>
      </w:pPr>
      <w:rPr>
        <w:rFonts w:ascii="Symbol" w:hAnsi="Symbol" w:hint="default"/>
      </w:rPr>
    </w:lvl>
    <w:lvl w:ilvl="7" w:tplc="04130003" w:tentative="1">
      <w:start w:val="1"/>
      <w:numFmt w:val="bullet"/>
      <w:lvlText w:val="o"/>
      <w:lvlJc w:val="left"/>
      <w:pPr>
        <w:ind w:left="3072" w:hanging="360"/>
      </w:pPr>
      <w:rPr>
        <w:rFonts w:ascii="Courier New" w:hAnsi="Courier New" w:cs="Courier New" w:hint="default"/>
      </w:rPr>
    </w:lvl>
    <w:lvl w:ilvl="8" w:tplc="04130005" w:tentative="1">
      <w:start w:val="1"/>
      <w:numFmt w:val="bullet"/>
      <w:lvlText w:val=""/>
      <w:lvlJc w:val="left"/>
      <w:pPr>
        <w:ind w:left="3792" w:hanging="360"/>
      </w:pPr>
      <w:rPr>
        <w:rFonts w:ascii="Wingdings" w:hAnsi="Wingdings" w:hint="default"/>
      </w:rPr>
    </w:lvl>
  </w:abstractNum>
  <w:abstractNum w:abstractNumId="6" w15:restartNumberingAfterBreak="0">
    <w:nsid w:val="1EF71973"/>
    <w:multiLevelType w:val="hybridMultilevel"/>
    <w:tmpl w:val="01EC111E"/>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4D0B58"/>
    <w:multiLevelType w:val="hybridMultilevel"/>
    <w:tmpl w:val="BEEAAA9C"/>
    <w:lvl w:ilvl="0" w:tplc="0409000F">
      <w:start w:val="1"/>
      <w:numFmt w:val="decimal"/>
      <w:lvlText w:val="%1."/>
      <w:lvlJc w:val="left"/>
      <w:pPr>
        <w:tabs>
          <w:tab w:val="num" w:pos="2442"/>
        </w:tabs>
        <w:ind w:left="2442" w:hanging="360"/>
      </w:pPr>
      <w:rPr>
        <w:rFonts w:hint="default"/>
      </w:rPr>
    </w:lvl>
    <w:lvl w:ilvl="1" w:tplc="04130019" w:tentative="1">
      <w:start w:val="1"/>
      <w:numFmt w:val="lowerLetter"/>
      <w:lvlText w:val="%2."/>
      <w:lvlJc w:val="left"/>
      <w:pPr>
        <w:ind w:left="3162" w:hanging="360"/>
      </w:pPr>
    </w:lvl>
    <w:lvl w:ilvl="2" w:tplc="0413001B" w:tentative="1">
      <w:start w:val="1"/>
      <w:numFmt w:val="lowerRoman"/>
      <w:lvlText w:val="%3."/>
      <w:lvlJc w:val="right"/>
      <w:pPr>
        <w:ind w:left="3882" w:hanging="180"/>
      </w:pPr>
    </w:lvl>
    <w:lvl w:ilvl="3" w:tplc="0413000F">
      <w:start w:val="1"/>
      <w:numFmt w:val="decimal"/>
      <w:lvlText w:val="%4."/>
      <w:lvlJc w:val="left"/>
      <w:pPr>
        <w:ind w:left="4602" w:hanging="360"/>
      </w:pPr>
    </w:lvl>
    <w:lvl w:ilvl="4" w:tplc="04130019" w:tentative="1">
      <w:start w:val="1"/>
      <w:numFmt w:val="lowerLetter"/>
      <w:lvlText w:val="%5."/>
      <w:lvlJc w:val="left"/>
      <w:pPr>
        <w:ind w:left="5322" w:hanging="360"/>
      </w:pPr>
    </w:lvl>
    <w:lvl w:ilvl="5" w:tplc="0413001B" w:tentative="1">
      <w:start w:val="1"/>
      <w:numFmt w:val="lowerRoman"/>
      <w:lvlText w:val="%6."/>
      <w:lvlJc w:val="right"/>
      <w:pPr>
        <w:ind w:left="6042" w:hanging="180"/>
      </w:pPr>
    </w:lvl>
    <w:lvl w:ilvl="6" w:tplc="0413000F" w:tentative="1">
      <w:start w:val="1"/>
      <w:numFmt w:val="decimal"/>
      <w:lvlText w:val="%7."/>
      <w:lvlJc w:val="left"/>
      <w:pPr>
        <w:ind w:left="6762" w:hanging="360"/>
      </w:pPr>
    </w:lvl>
    <w:lvl w:ilvl="7" w:tplc="04130019" w:tentative="1">
      <w:start w:val="1"/>
      <w:numFmt w:val="lowerLetter"/>
      <w:lvlText w:val="%8."/>
      <w:lvlJc w:val="left"/>
      <w:pPr>
        <w:ind w:left="7482" w:hanging="360"/>
      </w:pPr>
    </w:lvl>
    <w:lvl w:ilvl="8" w:tplc="0413001B" w:tentative="1">
      <w:start w:val="1"/>
      <w:numFmt w:val="lowerRoman"/>
      <w:lvlText w:val="%9."/>
      <w:lvlJc w:val="right"/>
      <w:pPr>
        <w:ind w:left="8202" w:hanging="180"/>
      </w:pPr>
    </w:lvl>
  </w:abstractNum>
  <w:abstractNum w:abstractNumId="8" w15:restartNumberingAfterBreak="0">
    <w:nsid w:val="3D3434CE"/>
    <w:multiLevelType w:val="hybridMultilevel"/>
    <w:tmpl w:val="0046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54FC9"/>
    <w:multiLevelType w:val="hybridMultilevel"/>
    <w:tmpl w:val="ED0A3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E47242"/>
    <w:multiLevelType w:val="hybridMultilevel"/>
    <w:tmpl w:val="62EA228C"/>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5156F7"/>
    <w:multiLevelType w:val="hybridMultilevel"/>
    <w:tmpl w:val="1754729A"/>
    <w:lvl w:ilvl="0" w:tplc="0409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373DA7"/>
    <w:multiLevelType w:val="hybridMultilevel"/>
    <w:tmpl w:val="C0A8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C0A7D"/>
    <w:multiLevelType w:val="hybridMultilevel"/>
    <w:tmpl w:val="2332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F7E1E"/>
    <w:multiLevelType w:val="hybridMultilevel"/>
    <w:tmpl w:val="43CC416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EEE7B87"/>
    <w:multiLevelType w:val="hybridMultilevel"/>
    <w:tmpl w:val="584A914E"/>
    <w:lvl w:ilvl="0" w:tplc="04130001">
      <w:start w:val="1"/>
      <w:numFmt w:val="decimal"/>
      <w:lvlText w:val="%1."/>
      <w:lvlJc w:val="left"/>
      <w:pPr>
        <w:ind w:left="-1968" w:hanging="360"/>
      </w:pPr>
      <w:rPr>
        <w:rFonts w:hint="default"/>
      </w:rPr>
    </w:lvl>
    <w:lvl w:ilvl="1" w:tplc="04130003" w:tentative="1">
      <w:start w:val="1"/>
      <w:numFmt w:val="bullet"/>
      <w:lvlText w:val="o"/>
      <w:lvlJc w:val="left"/>
      <w:pPr>
        <w:ind w:left="-1248" w:hanging="360"/>
      </w:pPr>
      <w:rPr>
        <w:rFonts w:ascii="Courier New" w:hAnsi="Courier New" w:cs="Courier New" w:hint="default"/>
      </w:rPr>
    </w:lvl>
    <w:lvl w:ilvl="2" w:tplc="04130005" w:tentative="1">
      <w:start w:val="1"/>
      <w:numFmt w:val="bullet"/>
      <w:lvlText w:val=""/>
      <w:lvlJc w:val="left"/>
      <w:pPr>
        <w:ind w:left="-528" w:hanging="360"/>
      </w:pPr>
      <w:rPr>
        <w:rFonts w:ascii="Wingdings" w:hAnsi="Wingdings" w:hint="default"/>
      </w:rPr>
    </w:lvl>
    <w:lvl w:ilvl="3" w:tplc="04130001" w:tentative="1">
      <w:start w:val="1"/>
      <w:numFmt w:val="bullet"/>
      <w:lvlText w:val=""/>
      <w:lvlJc w:val="left"/>
      <w:pPr>
        <w:ind w:left="192" w:hanging="360"/>
      </w:pPr>
      <w:rPr>
        <w:rFonts w:ascii="Symbol" w:hAnsi="Symbol" w:hint="default"/>
      </w:rPr>
    </w:lvl>
    <w:lvl w:ilvl="4" w:tplc="04130003" w:tentative="1">
      <w:start w:val="1"/>
      <w:numFmt w:val="bullet"/>
      <w:lvlText w:val="o"/>
      <w:lvlJc w:val="left"/>
      <w:pPr>
        <w:ind w:left="912" w:hanging="360"/>
      </w:pPr>
      <w:rPr>
        <w:rFonts w:ascii="Courier New" w:hAnsi="Courier New" w:cs="Courier New" w:hint="default"/>
      </w:rPr>
    </w:lvl>
    <w:lvl w:ilvl="5" w:tplc="04130005" w:tentative="1">
      <w:start w:val="1"/>
      <w:numFmt w:val="bullet"/>
      <w:lvlText w:val=""/>
      <w:lvlJc w:val="left"/>
      <w:pPr>
        <w:ind w:left="1632" w:hanging="360"/>
      </w:pPr>
      <w:rPr>
        <w:rFonts w:ascii="Wingdings" w:hAnsi="Wingdings" w:hint="default"/>
      </w:rPr>
    </w:lvl>
    <w:lvl w:ilvl="6" w:tplc="04130001" w:tentative="1">
      <w:start w:val="1"/>
      <w:numFmt w:val="bullet"/>
      <w:lvlText w:val=""/>
      <w:lvlJc w:val="left"/>
      <w:pPr>
        <w:ind w:left="2352" w:hanging="360"/>
      </w:pPr>
      <w:rPr>
        <w:rFonts w:ascii="Symbol" w:hAnsi="Symbol" w:hint="default"/>
      </w:rPr>
    </w:lvl>
    <w:lvl w:ilvl="7" w:tplc="04130003" w:tentative="1">
      <w:start w:val="1"/>
      <w:numFmt w:val="bullet"/>
      <w:lvlText w:val="o"/>
      <w:lvlJc w:val="left"/>
      <w:pPr>
        <w:ind w:left="3072" w:hanging="360"/>
      </w:pPr>
      <w:rPr>
        <w:rFonts w:ascii="Courier New" w:hAnsi="Courier New" w:cs="Courier New" w:hint="default"/>
      </w:rPr>
    </w:lvl>
    <w:lvl w:ilvl="8" w:tplc="04130005" w:tentative="1">
      <w:start w:val="1"/>
      <w:numFmt w:val="bullet"/>
      <w:lvlText w:val=""/>
      <w:lvlJc w:val="left"/>
      <w:pPr>
        <w:ind w:left="3792" w:hanging="360"/>
      </w:pPr>
      <w:rPr>
        <w:rFonts w:ascii="Wingdings" w:hAnsi="Wingdings" w:hint="default"/>
      </w:rPr>
    </w:lvl>
  </w:abstractNum>
  <w:abstractNum w:abstractNumId="16" w15:restartNumberingAfterBreak="0">
    <w:nsid w:val="72F15AD7"/>
    <w:multiLevelType w:val="hybridMultilevel"/>
    <w:tmpl w:val="0DB4F9F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60B531C"/>
    <w:multiLevelType w:val="hybridMultilevel"/>
    <w:tmpl w:val="301609EE"/>
    <w:lvl w:ilvl="0" w:tplc="04130001">
      <w:start w:val="1"/>
      <w:numFmt w:val="bullet"/>
      <w:lvlText w:val=""/>
      <w:lvlJc w:val="left"/>
      <w:pPr>
        <w:ind w:left="-1968" w:hanging="360"/>
      </w:pPr>
      <w:rPr>
        <w:rFonts w:ascii="Symbol" w:hAnsi="Symbol" w:hint="default"/>
      </w:rPr>
    </w:lvl>
    <w:lvl w:ilvl="1" w:tplc="04130003" w:tentative="1">
      <w:start w:val="1"/>
      <w:numFmt w:val="bullet"/>
      <w:lvlText w:val="o"/>
      <w:lvlJc w:val="left"/>
      <w:pPr>
        <w:ind w:left="-1248" w:hanging="360"/>
      </w:pPr>
      <w:rPr>
        <w:rFonts w:ascii="Courier New" w:hAnsi="Courier New" w:cs="Courier New" w:hint="default"/>
      </w:rPr>
    </w:lvl>
    <w:lvl w:ilvl="2" w:tplc="04130005" w:tentative="1">
      <w:start w:val="1"/>
      <w:numFmt w:val="bullet"/>
      <w:lvlText w:val=""/>
      <w:lvlJc w:val="left"/>
      <w:pPr>
        <w:ind w:left="-528" w:hanging="360"/>
      </w:pPr>
      <w:rPr>
        <w:rFonts w:ascii="Wingdings" w:hAnsi="Wingdings" w:hint="default"/>
      </w:rPr>
    </w:lvl>
    <w:lvl w:ilvl="3" w:tplc="04130001" w:tentative="1">
      <w:start w:val="1"/>
      <w:numFmt w:val="bullet"/>
      <w:lvlText w:val=""/>
      <w:lvlJc w:val="left"/>
      <w:pPr>
        <w:ind w:left="192" w:hanging="360"/>
      </w:pPr>
      <w:rPr>
        <w:rFonts w:ascii="Symbol" w:hAnsi="Symbol" w:hint="default"/>
      </w:rPr>
    </w:lvl>
    <w:lvl w:ilvl="4" w:tplc="04130003" w:tentative="1">
      <w:start w:val="1"/>
      <w:numFmt w:val="bullet"/>
      <w:lvlText w:val="o"/>
      <w:lvlJc w:val="left"/>
      <w:pPr>
        <w:ind w:left="912" w:hanging="360"/>
      </w:pPr>
      <w:rPr>
        <w:rFonts w:ascii="Courier New" w:hAnsi="Courier New" w:cs="Courier New" w:hint="default"/>
      </w:rPr>
    </w:lvl>
    <w:lvl w:ilvl="5" w:tplc="04130005" w:tentative="1">
      <w:start w:val="1"/>
      <w:numFmt w:val="bullet"/>
      <w:lvlText w:val=""/>
      <w:lvlJc w:val="left"/>
      <w:pPr>
        <w:ind w:left="1632" w:hanging="360"/>
      </w:pPr>
      <w:rPr>
        <w:rFonts w:ascii="Wingdings" w:hAnsi="Wingdings" w:hint="default"/>
      </w:rPr>
    </w:lvl>
    <w:lvl w:ilvl="6" w:tplc="04130001" w:tentative="1">
      <w:start w:val="1"/>
      <w:numFmt w:val="bullet"/>
      <w:lvlText w:val=""/>
      <w:lvlJc w:val="left"/>
      <w:pPr>
        <w:ind w:left="2352" w:hanging="360"/>
      </w:pPr>
      <w:rPr>
        <w:rFonts w:ascii="Symbol" w:hAnsi="Symbol" w:hint="default"/>
      </w:rPr>
    </w:lvl>
    <w:lvl w:ilvl="7" w:tplc="04130003" w:tentative="1">
      <w:start w:val="1"/>
      <w:numFmt w:val="bullet"/>
      <w:lvlText w:val="o"/>
      <w:lvlJc w:val="left"/>
      <w:pPr>
        <w:ind w:left="3072" w:hanging="360"/>
      </w:pPr>
      <w:rPr>
        <w:rFonts w:ascii="Courier New" w:hAnsi="Courier New" w:cs="Courier New" w:hint="default"/>
      </w:rPr>
    </w:lvl>
    <w:lvl w:ilvl="8" w:tplc="04130005" w:tentative="1">
      <w:start w:val="1"/>
      <w:numFmt w:val="bullet"/>
      <w:lvlText w:val=""/>
      <w:lvlJc w:val="left"/>
      <w:pPr>
        <w:ind w:left="3792" w:hanging="360"/>
      </w:pPr>
      <w:rPr>
        <w:rFonts w:ascii="Wingdings" w:hAnsi="Wingdings" w:hint="default"/>
      </w:rPr>
    </w:lvl>
  </w:abstractNum>
  <w:abstractNum w:abstractNumId="18" w15:restartNumberingAfterBreak="0">
    <w:nsid w:val="76AA19CF"/>
    <w:multiLevelType w:val="multilevel"/>
    <w:tmpl w:val="B5BE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543860">
    <w:abstractNumId w:val="7"/>
  </w:num>
  <w:num w:numId="2" w16cid:durableId="798375925">
    <w:abstractNumId w:val="9"/>
  </w:num>
  <w:num w:numId="3" w16cid:durableId="724916166">
    <w:abstractNumId w:val="15"/>
  </w:num>
  <w:num w:numId="4" w16cid:durableId="1787892444">
    <w:abstractNumId w:val="16"/>
  </w:num>
  <w:num w:numId="5" w16cid:durableId="659772237">
    <w:abstractNumId w:val="0"/>
  </w:num>
  <w:num w:numId="6" w16cid:durableId="2030599816">
    <w:abstractNumId w:val="17"/>
  </w:num>
  <w:num w:numId="7" w16cid:durableId="1173379270">
    <w:abstractNumId w:val="5"/>
  </w:num>
  <w:num w:numId="8" w16cid:durableId="678502213">
    <w:abstractNumId w:val="14"/>
  </w:num>
  <w:num w:numId="9" w16cid:durableId="1796555281">
    <w:abstractNumId w:val="3"/>
  </w:num>
  <w:num w:numId="10" w16cid:durableId="96607522">
    <w:abstractNumId w:val="4"/>
  </w:num>
  <w:num w:numId="11" w16cid:durableId="552081121">
    <w:abstractNumId w:val="12"/>
  </w:num>
  <w:num w:numId="12" w16cid:durableId="939869247">
    <w:abstractNumId w:val="8"/>
  </w:num>
  <w:num w:numId="13" w16cid:durableId="1156385547">
    <w:abstractNumId w:val="13"/>
  </w:num>
  <w:num w:numId="14" w16cid:durableId="2019385424">
    <w:abstractNumId w:val="1"/>
  </w:num>
  <w:num w:numId="15" w16cid:durableId="1227184452">
    <w:abstractNumId w:val="2"/>
  </w:num>
  <w:num w:numId="16" w16cid:durableId="1677423062">
    <w:abstractNumId w:val="11"/>
  </w:num>
  <w:num w:numId="17" w16cid:durableId="755201350">
    <w:abstractNumId w:val="18"/>
  </w:num>
  <w:num w:numId="18" w16cid:durableId="1413427337">
    <w:abstractNumId w:val="10"/>
  </w:num>
  <w:num w:numId="19" w16cid:durableId="1997563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F99"/>
    <w:rsid w:val="0002560C"/>
    <w:rsid w:val="000429C5"/>
    <w:rsid w:val="00044751"/>
    <w:rsid w:val="00055204"/>
    <w:rsid w:val="00073CA7"/>
    <w:rsid w:val="000B6067"/>
    <w:rsid w:val="000E4AB3"/>
    <w:rsid w:val="00156BBB"/>
    <w:rsid w:val="001E085A"/>
    <w:rsid w:val="00225B11"/>
    <w:rsid w:val="00237A22"/>
    <w:rsid w:val="00247363"/>
    <w:rsid w:val="002542A6"/>
    <w:rsid w:val="00265ACB"/>
    <w:rsid w:val="002A046D"/>
    <w:rsid w:val="002E253E"/>
    <w:rsid w:val="00301ACE"/>
    <w:rsid w:val="0039390F"/>
    <w:rsid w:val="00416EB7"/>
    <w:rsid w:val="004E07DC"/>
    <w:rsid w:val="00503B33"/>
    <w:rsid w:val="00560066"/>
    <w:rsid w:val="005F4ADF"/>
    <w:rsid w:val="00604EA5"/>
    <w:rsid w:val="00652079"/>
    <w:rsid w:val="00674AD6"/>
    <w:rsid w:val="00674C29"/>
    <w:rsid w:val="006809B7"/>
    <w:rsid w:val="006A7246"/>
    <w:rsid w:val="00725256"/>
    <w:rsid w:val="00792DE2"/>
    <w:rsid w:val="007C7208"/>
    <w:rsid w:val="00813B1C"/>
    <w:rsid w:val="009A0A98"/>
    <w:rsid w:val="009A6258"/>
    <w:rsid w:val="009E32FB"/>
    <w:rsid w:val="00A13742"/>
    <w:rsid w:val="00A843AF"/>
    <w:rsid w:val="00AC492F"/>
    <w:rsid w:val="00AD3DAB"/>
    <w:rsid w:val="00B2491B"/>
    <w:rsid w:val="00B266CF"/>
    <w:rsid w:val="00B35CC4"/>
    <w:rsid w:val="00B36220"/>
    <w:rsid w:val="00B72C68"/>
    <w:rsid w:val="00BB187F"/>
    <w:rsid w:val="00CD6A3D"/>
    <w:rsid w:val="00D0372F"/>
    <w:rsid w:val="00D04D35"/>
    <w:rsid w:val="00D141C4"/>
    <w:rsid w:val="00D467F0"/>
    <w:rsid w:val="00DA6413"/>
    <w:rsid w:val="00DB0C15"/>
    <w:rsid w:val="00DF1FC3"/>
    <w:rsid w:val="00E279FB"/>
    <w:rsid w:val="00EA03C9"/>
    <w:rsid w:val="00EC0021"/>
    <w:rsid w:val="00EE6C24"/>
    <w:rsid w:val="00F509A0"/>
    <w:rsid w:val="00F7242D"/>
    <w:rsid w:val="00FE1F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0EC5E"/>
  <w15:chartTrackingRefBased/>
  <w15:docId w15:val="{2595A858-040C-4C0B-8CA8-4C9FC0F0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F99"/>
  </w:style>
  <w:style w:type="paragraph" w:styleId="Footer">
    <w:name w:val="footer"/>
    <w:basedOn w:val="Normal"/>
    <w:link w:val="FooterChar"/>
    <w:uiPriority w:val="99"/>
    <w:unhideWhenUsed/>
    <w:qFormat/>
    <w:rsid w:val="00FE1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F99"/>
  </w:style>
  <w:style w:type="paragraph" w:styleId="NoSpacing">
    <w:name w:val="No Spacing"/>
    <w:uiPriority w:val="1"/>
    <w:qFormat/>
    <w:rsid w:val="00FE1F99"/>
    <w:pPr>
      <w:spacing w:after="0" w:line="240" w:lineRule="auto"/>
    </w:pPr>
    <w:rPr>
      <w:color w:val="44546A" w:themeColor="text2"/>
      <w:sz w:val="20"/>
      <w:szCs w:val="20"/>
      <w:lang w:val="en-US"/>
    </w:rPr>
  </w:style>
  <w:style w:type="character" w:styleId="Hyperlink">
    <w:name w:val="Hyperlink"/>
    <w:basedOn w:val="DefaultParagraphFont"/>
    <w:uiPriority w:val="99"/>
    <w:unhideWhenUsed/>
    <w:rsid w:val="0002560C"/>
    <w:rPr>
      <w:color w:val="0563C1" w:themeColor="hyperlink"/>
      <w:u w:val="single"/>
    </w:rPr>
  </w:style>
  <w:style w:type="character" w:styleId="FollowedHyperlink">
    <w:name w:val="FollowedHyperlink"/>
    <w:basedOn w:val="DefaultParagraphFont"/>
    <w:uiPriority w:val="99"/>
    <w:semiHidden/>
    <w:unhideWhenUsed/>
    <w:rsid w:val="0002560C"/>
    <w:rPr>
      <w:color w:val="954F72" w:themeColor="followedHyperlink"/>
      <w:u w:val="single"/>
    </w:rPr>
  </w:style>
  <w:style w:type="paragraph" w:customStyle="1" w:styleId="Blocklabel">
    <w:name w:val="Block label"/>
    <w:basedOn w:val="Normal"/>
    <w:rsid w:val="00B2491B"/>
    <w:pPr>
      <w:spacing w:before="100" w:after="0" w:line="240" w:lineRule="auto"/>
    </w:pPr>
    <w:rPr>
      <w:rFonts w:ascii="Times New Roman" w:eastAsia="Times New Roman" w:hAnsi="Times New Roman" w:cs="Times New Roman"/>
      <w:b/>
      <w:szCs w:val="20"/>
      <w:lang w:val="en-US"/>
    </w:rPr>
  </w:style>
  <w:style w:type="paragraph" w:styleId="ListBullet">
    <w:name w:val="List Bullet"/>
    <w:basedOn w:val="Normal"/>
    <w:rsid w:val="00B2491B"/>
    <w:pPr>
      <w:spacing w:after="0" w:line="240" w:lineRule="auto"/>
      <w:ind w:left="360" w:hanging="360"/>
    </w:pPr>
    <w:rPr>
      <w:rFonts w:ascii="Times New Roman" w:eastAsia="Times New Roman" w:hAnsi="Times New Roman" w:cs="Times New Roman"/>
      <w:szCs w:val="20"/>
      <w:lang w:val="en-US"/>
    </w:rPr>
  </w:style>
  <w:style w:type="paragraph" w:styleId="ListNumber">
    <w:name w:val="List Number"/>
    <w:basedOn w:val="Normal"/>
    <w:rsid w:val="00B2491B"/>
    <w:pPr>
      <w:spacing w:after="0" w:line="240" w:lineRule="auto"/>
      <w:ind w:left="360" w:hanging="360"/>
    </w:pPr>
    <w:rPr>
      <w:rFonts w:ascii="Times New Roman" w:eastAsia="Times New Roman" w:hAnsi="Times New Roman" w:cs="Times New Roman"/>
      <w:szCs w:val="20"/>
      <w:lang w:val="en-US"/>
    </w:rPr>
  </w:style>
  <w:style w:type="paragraph" w:styleId="ListBullet2">
    <w:name w:val="List Bullet 2"/>
    <w:basedOn w:val="Normal"/>
    <w:unhideWhenUsed/>
    <w:rsid w:val="00B2491B"/>
    <w:pPr>
      <w:numPr>
        <w:numId w:val="5"/>
      </w:numPr>
      <w:spacing w:after="0" w:line="240" w:lineRule="auto"/>
      <w:contextualSpacing/>
    </w:pPr>
    <w:rPr>
      <w:rFonts w:ascii="Times New Roman" w:eastAsia="Times New Roman" w:hAnsi="Times New Roman" w:cs="Times New Roman"/>
      <w:sz w:val="20"/>
      <w:szCs w:val="20"/>
      <w:lang w:val="en-US" w:eastAsia="nl-NL"/>
    </w:rPr>
  </w:style>
  <w:style w:type="paragraph" w:customStyle="1" w:styleId="TableHead">
    <w:name w:val="Table Head"/>
    <w:basedOn w:val="Normal"/>
    <w:rsid w:val="00B2491B"/>
    <w:pPr>
      <w:spacing w:before="80" w:after="80" w:line="240" w:lineRule="auto"/>
      <w:jc w:val="center"/>
    </w:pPr>
    <w:rPr>
      <w:rFonts w:ascii="Times New Roman" w:eastAsia="Times New Roman" w:hAnsi="Times New Roman" w:cs="Times New Roman"/>
      <w:b/>
      <w:szCs w:val="20"/>
      <w:lang w:val="en-US"/>
    </w:rPr>
  </w:style>
  <w:style w:type="paragraph" w:customStyle="1" w:styleId="Tabletext">
    <w:name w:val="Table text"/>
    <w:basedOn w:val="Normal"/>
    <w:rsid w:val="00B2491B"/>
    <w:pPr>
      <w:spacing w:before="80" w:after="80" w:line="240" w:lineRule="auto"/>
    </w:pPr>
    <w:rPr>
      <w:rFonts w:ascii="Times New Roman" w:eastAsia="Times New Roman" w:hAnsi="Times New Roman" w:cs="Times New Roman"/>
      <w:szCs w:val="20"/>
      <w:lang w:val="en-US"/>
    </w:rPr>
  </w:style>
  <w:style w:type="table" w:styleId="TableGrid">
    <w:name w:val="Table Grid"/>
    <w:basedOn w:val="TableNormal"/>
    <w:rsid w:val="00B2491B"/>
    <w:pPr>
      <w:spacing w:after="0" w:line="240" w:lineRule="auto"/>
    </w:pPr>
    <w:rPr>
      <w:rFonts w:ascii="Times" w:eastAsia="Times New Roman"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6067"/>
    <w:pPr>
      <w:spacing w:after="0" w:line="240" w:lineRule="auto"/>
      <w:ind w:left="720"/>
      <w:contextualSpacing/>
    </w:pPr>
    <w:rPr>
      <w:rFonts w:ascii="Times New Roman" w:eastAsia="Times New Roman" w:hAnsi="Times New Roman" w:cs="Times New Roman"/>
      <w:sz w:val="20"/>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wzhc.pvdow.n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wzhc.pvdow.n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utoriteitpersoonsgegevens.nl/nl/contact-met-de-autoriteit-persoonsgegevens/tip-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909</Words>
  <Characters>5182</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Dow Chemical Company</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Pleunis, Danny (D)</dc:creator>
  <cp:keywords/>
  <dc:description/>
  <cp:lastModifiedBy>Zijlma, Gitta (G)</cp:lastModifiedBy>
  <cp:revision>3</cp:revision>
  <dcterms:created xsi:type="dcterms:W3CDTF">2023-12-19T20:56:00Z</dcterms:created>
  <dcterms:modified xsi:type="dcterms:W3CDTF">2023-12-19T21:03:00Z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Pleunis D u386547</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73</vt:lpwstr>
  </property>
  <property fmtid="{D5CDD505-2E9C-101B-9397-08002B2CF9AE}" pid="7" name="Initial_Creation_Date">
    <vt:filetime>2017-01-27T07:26:00Z</vt:filetime>
  </property>
  <property fmtid="{D5CDD505-2E9C-101B-9397-08002B2CF9AE}" pid="8" name="Retention_Period_Start_Date">
    <vt:filetime>2018-09-12T06:53:07Z</vt:filetime>
  </property>
  <property fmtid="{D5CDD505-2E9C-101B-9397-08002B2CF9AE}" pid="9" name="Last_Reviewed_Date">
    <vt:lpwstr/>
  </property>
  <property fmtid="{D5CDD505-2E9C-101B-9397-08002B2CF9AE}" pid="10" name="Retention_Review_Frequency">
    <vt:lpwstr/>
  </property>
  <property fmtid="{D5CDD505-2E9C-101B-9397-08002B2CF9AE}" pid="11" name="ClassificationContentMarkingFooterShapeIds">
    <vt:lpwstr>694b0b74,2fad63f9,8c7ab1b</vt:lpwstr>
  </property>
  <property fmtid="{D5CDD505-2E9C-101B-9397-08002B2CF9AE}" pid="12" name="ClassificationContentMarkingFooterFontProps">
    <vt:lpwstr>#000000,10,Calibri</vt:lpwstr>
  </property>
  <property fmtid="{D5CDD505-2E9C-101B-9397-08002B2CF9AE}" pid="13" name="ClassificationContentMarkingFooterText">
    <vt:lpwstr>General Business</vt:lpwstr>
  </property>
  <property fmtid="{D5CDD505-2E9C-101B-9397-08002B2CF9AE}" pid="14" name="MSIP_Label_3aac0ad3-18d9-49e9-a80d-c985041778ba_Enabled">
    <vt:lpwstr>true</vt:lpwstr>
  </property>
  <property fmtid="{D5CDD505-2E9C-101B-9397-08002B2CF9AE}" pid="15" name="MSIP_Label_3aac0ad3-18d9-49e9-a80d-c985041778ba_SetDate">
    <vt:lpwstr>2023-12-19T20:56:35Z</vt:lpwstr>
  </property>
  <property fmtid="{D5CDD505-2E9C-101B-9397-08002B2CF9AE}" pid="16" name="MSIP_Label_3aac0ad3-18d9-49e9-a80d-c985041778ba_Method">
    <vt:lpwstr>Standard</vt:lpwstr>
  </property>
  <property fmtid="{D5CDD505-2E9C-101B-9397-08002B2CF9AE}" pid="17" name="MSIP_Label_3aac0ad3-18d9-49e9-a80d-c985041778ba_Name">
    <vt:lpwstr>General Business</vt:lpwstr>
  </property>
  <property fmtid="{D5CDD505-2E9C-101B-9397-08002B2CF9AE}" pid="18" name="MSIP_Label_3aac0ad3-18d9-49e9-a80d-c985041778ba_SiteId">
    <vt:lpwstr>c3e32f53-cb7f-4809-968d-1cc4ccc785fe</vt:lpwstr>
  </property>
  <property fmtid="{D5CDD505-2E9C-101B-9397-08002B2CF9AE}" pid="19" name="MSIP_Label_3aac0ad3-18d9-49e9-a80d-c985041778ba_ActionId">
    <vt:lpwstr>f3196881-9567-4ab6-95a3-6422e41fc58f</vt:lpwstr>
  </property>
  <property fmtid="{D5CDD505-2E9C-101B-9397-08002B2CF9AE}" pid="20" name="MSIP_Label_3aac0ad3-18d9-49e9-a80d-c985041778ba_ContentBits">
    <vt:lpwstr>2</vt:lpwstr>
  </property>
  <property fmtid="{D5CDD505-2E9C-101B-9397-08002B2CF9AE}" pid="21" name="_AdHocReviewCycleID">
    <vt:i4>-2001637497</vt:i4>
  </property>
  <property fmtid="{D5CDD505-2E9C-101B-9397-08002B2CF9AE}" pid="22" name="_NewReviewCycle">
    <vt:lpwstr/>
  </property>
  <property fmtid="{D5CDD505-2E9C-101B-9397-08002B2CF9AE}" pid="23" name="_EmailSubject">
    <vt:lpwstr>documenten van de vergadering</vt:lpwstr>
  </property>
  <property fmtid="{D5CDD505-2E9C-101B-9397-08002B2CF9AE}" pid="24" name="_AuthorEmail">
    <vt:lpwstr>GZijlma@dow.com</vt:lpwstr>
  </property>
  <property fmtid="{D5CDD505-2E9C-101B-9397-08002B2CF9AE}" pid="25" name="_AuthorEmailDisplayName">
    <vt:lpwstr>Zijlma, Gitta (G)</vt:lpwstr>
  </property>
</Properties>
</file>